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61596" w:rsidRPr="00A83197" w:rsidRDefault="00D61596" w:rsidP="005B7282">
      <w:pPr>
        <w:spacing w:after="0" w:line="276" w:lineRule="auto"/>
        <w:jc w:val="center"/>
        <w:outlineLvl w:val="0"/>
        <w:rPr>
          <w:rFonts w:ascii="Times New Roman" w:eastAsia="Times New Roman" w:hAnsi="Times New Roman" w:cs="Times New Roman"/>
          <w:sz w:val="24"/>
          <w:szCs w:val="24"/>
          <w:lang w:eastAsia="ru-RU"/>
        </w:rPr>
      </w:pPr>
      <w:r w:rsidRPr="00A83197">
        <w:rPr>
          <w:rFonts w:ascii="Times New Roman" w:eastAsia="Times New Roman" w:hAnsi="Times New Roman" w:cs="Times New Roman"/>
          <w:noProof/>
          <w:sz w:val="24"/>
          <w:szCs w:val="24"/>
          <w:lang w:eastAsia="ru-RU"/>
        </w:rPr>
        <w:drawing>
          <wp:inline distT="0" distB="0" distL="0" distR="0" wp14:anchorId="00B346C6" wp14:editId="78AEC04A">
            <wp:extent cx="609600" cy="6858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09600" cy="685800"/>
                    </a:xfrm>
                    <a:prstGeom prst="rect">
                      <a:avLst/>
                    </a:prstGeom>
                    <a:noFill/>
                    <a:ln>
                      <a:noFill/>
                    </a:ln>
                  </pic:spPr>
                </pic:pic>
              </a:graphicData>
            </a:graphic>
          </wp:inline>
        </w:drawing>
      </w:r>
    </w:p>
    <w:p w:rsidR="00D61596" w:rsidRPr="00A83197" w:rsidRDefault="00D61596" w:rsidP="005B7282">
      <w:pPr>
        <w:spacing w:after="0" w:line="240" w:lineRule="auto"/>
        <w:jc w:val="center"/>
        <w:outlineLvl w:val="0"/>
        <w:rPr>
          <w:rFonts w:ascii="Times New Roman" w:eastAsia="Times New Roman" w:hAnsi="Times New Roman" w:cs="Times New Roman"/>
          <w:sz w:val="24"/>
          <w:szCs w:val="24"/>
          <w:lang w:eastAsia="ru-RU"/>
        </w:rPr>
      </w:pPr>
      <w:r w:rsidRPr="00A83197">
        <w:rPr>
          <w:rFonts w:ascii="Times New Roman" w:eastAsia="Times New Roman" w:hAnsi="Times New Roman" w:cs="Times New Roman"/>
          <w:sz w:val="24"/>
          <w:szCs w:val="24"/>
          <w:lang w:eastAsia="ru-RU"/>
        </w:rPr>
        <w:t>МИНИСТЕРСТВО НАУКИ И ВЫСШЕГО ОБРАЗОВАНИЯ РОССИЙСКОЙ ФЕДЕРАЦИИ</w:t>
      </w:r>
    </w:p>
    <w:p w:rsidR="00D61596" w:rsidRPr="00A83197" w:rsidRDefault="00D61596" w:rsidP="005B7282">
      <w:pPr>
        <w:spacing w:after="0" w:line="240" w:lineRule="auto"/>
        <w:ind w:hanging="71"/>
        <w:jc w:val="center"/>
        <w:rPr>
          <w:rFonts w:ascii="Times New Roman" w:eastAsia="Times New Roman" w:hAnsi="Times New Roman" w:cs="Times New Roman"/>
          <w:b/>
          <w:bCs/>
          <w:sz w:val="24"/>
          <w:szCs w:val="24"/>
          <w:lang w:eastAsia="ru-RU"/>
        </w:rPr>
      </w:pPr>
      <w:r w:rsidRPr="00A83197">
        <w:rPr>
          <w:rFonts w:ascii="Times New Roman" w:eastAsia="Times New Roman" w:hAnsi="Times New Roman" w:cs="Times New Roman"/>
          <w:b/>
          <w:bCs/>
          <w:sz w:val="24"/>
          <w:szCs w:val="24"/>
          <w:lang w:eastAsia="ru-RU"/>
        </w:rPr>
        <w:t xml:space="preserve">ФЕДЕРАЛЬНОЕ ГОСУДАРСТВЕННОЕ БЮДЖЕТНОЕ </w:t>
      </w:r>
    </w:p>
    <w:p w:rsidR="00D61596" w:rsidRPr="00A83197" w:rsidRDefault="00D61596" w:rsidP="005B7282">
      <w:pPr>
        <w:spacing w:after="0" w:line="240" w:lineRule="auto"/>
        <w:ind w:hanging="71"/>
        <w:jc w:val="center"/>
        <w:rPr>
          <w:rFonts w:ascii="Times New Roman" w:eastAsia="Times New Roman" w:hAnsi="Times New Roman" w:cs="Times New Roman"/>
          <w:b/>
          <w:bCs/>
          <w:sz w:val="24"/>
          <w:szCs w:val="24"/>
          <w:lang w:eastAsia="ru-RU"/>
        </w:rPr>
      </w:pPr>
      <w:r w:rsidRPr="00A83197">
        <w:rPr>
          <w:rFonts w:ascii="Times New Roman" w:eastAsia="Times New Roman" w:hAnsi="Times New Roman" w:cs="Times New Roman"/>
          <w:b/>
          <w:bCs/>
          <w:sz w:val="24"/>
          <w:szCs w:val="24"/>
          <w:lang w:eastAsia="ru-RU"/>
        </w:rPr>
        <w:t>ОБРАЗОВАТЕЛЬНОЕ УЧРЕЖДЕНИЕ ВЫСШЕГО ОБРАЗОВАНИЯ</w:t>
      </w:r>
      <w:r w:rsidRPr="00A83197">
        <w:rPr>
          <w:rFonts w:ascii="Times New Roman" w:eastAsia="Times New Roman" w:hAnsi="Times New Roman" w:cs="Times New Roman"/>
          <w:bCs/>
          <w:sz w:val="24"/>
          <w:szCs w:val="24"/>
          <w:lang w:eastAsia="ru-RU"/>
        </w:rPr>
        <w:t xml:space="preserve"> «</w:t>
      </w:r>
      <w:r w:rsidRPr="00A83197">
        <w:rPr>
          <w:rFonts w:ascii="Times New Roman" w:eastAsia="Times New Roman" w:hAnsi="Times New Roman" w:cs="Times New Roman"/>
          <w:b/>
          <w:bCs/>
          <w:sz w:val="24"/>
          <w:szCs w:val="24"/>
          <w:lang w:eastAsia="ru-RU"/>
        </w:rPr>
        <w:t>ДОНСКОЙ ГОСУДАРСТВЕННЫЙ ТЕХНИЧЕСКИЙ УНИВЕРСИТЕТ»</w:t>
      </w:r>
    </w:p>
    <w:p w:rsidR="00D61596" w:rsidRPr="00A83197" w:rsidRDefault="00D61596" w:rsidP="005B7282">
      <w:pPr>
        <w:spacing w:after="0" w:line="240" w:lineRule="auto"/>
        <w:jc w:val="center"/>
        <w:rPr>
          <w:rFonts w:ascii="Times New Roman" w:eastAsia="Times New Roman" w:hAnsi="Times New Roman" w:cs="Times New Roman"/>
          <w:b/>
          <w:bCs/>
          <w:sz w:val="24"/>
          <w:szCs w:val="24"/>
          <w:lang w:eastAsia="ru-RU"/>
        </w:rPr>
      </w:pPr>
      <w:r w:rsidRPr="00A83197">
        <w:rPr>
          <w:rFonts w:ascii="Times New Roman" w:eastAsia="Times New Roman" w:hAnsi="Times New Roman" w:cs="Times New Roman"/>
          <w:b/>
          <w:bCs/>
          <w:sz w:val="24"/>
          <w:szCs w:val="24"/>
          <w:lang w:eastAsia="ru-RU"/>
        </w:rPr>
        <w:t>(ДГТУ)</w:t>
      </w:r>
    </w:p>
    <w:p w:rsidR="00D61596" w:rsidRPr="00A83197" w:rsidRDefault="00D61596" w:rsidP="005B7282">
      <w:pPr>
        <w:spacing w:after="0" w:line="240" w:lineRule="auto"/>
        <w:jc w:val="center"/>
        <w:rPr>
          <w:rFonts w:ascii="Times New Roman" w:eastAsia="Times New Roman" w:hAnsi="Times New Roman" w:cs="Times New Roman"/>
          <w:b/>
          <w:color w:val="000000"/>
          <w:sz w:val="24"/>
          <w:szCs w:val="24"/>
          <w:lang w:eastAsia="ru-RU"/>
        </w:rPr>
      </w:pPr>
    </w:p>
    <w:p w:rsidR="00D61596" w:rsidRPr="00A83197" w:rsidRDefault="00D61596" w:rsidP="005B7282">
      <w:pPr>
        <w:spacing w:after="0" w:line="276" w:lineRule="auto"/>
        <w:jc w:val="center"/>
        <w:rPr>
          <w:rFonts w:ascii="Times New Roman" w:eastAsia="Times New Roman" w:hAnsi="Times New Roman" w:cs="Times New Roman"/>
          <w:b/>
          <w:sz w:val="24"/>
          <w:szCs w:val="24"/>
          <w:lang w:eastAsia="ru-RU"/>
        </w:rPr>
      </w:pPr>
    </w:p>
    <w:p w:rsidR="00D61596" w:rsidRPr="00A83197" w:rsidRDefault="00D61596" w:rsidP="005B7282">
      <w:pPr>
        <w:spacing w:after="0" w:line="276" w:lineRule="auto"/>
        <w:jc w:val="center"/>
        <w:rPr>
          <w:rFonts w:ascii="Times New Roman" w:eastAsia="Times New Roman" w:hAnsi="Times New Roman" w:cs="Times New Roman"/>
          <w:b/>
          <w:bCs/>
          <w:sz w:val="24"/>
          <w:szCs w:val="24"/>
          <w:lang w:eastAsia="ru-RU"/>
        </w:rPr>
      </w:pPr>
    </w:p>
    <w:p w:rsidR="00D61596" w:rsidRPr="00A83197" w:rsidRDefault="00D61596" w:rsidP="005B7282">
      <w:pPr>
        <w:spacing w:after="0" w:line="276" w:lineRule="auto"/>
        <w:jc w:val="center"/>
        <w:rPr>
          <w:rFonts w:ascii="Times New Roman" w:eastAsia="Times New Roman" w:hAnsi="Times New Roman" w:cs="Times New Roman"/>
          <w:b/>
          <w:bCs/>
          <w:sz w:val="24"/>
          <w:szCs w:val="24"/>
          <w:lang w:eastAsia="ru-RU"/>
        </w:rPr>
      </w:pPr>
    </w:p>
    <w:p w:rsidR="00D61596" w:rsidRPr="00A83197" w:rsidRDefault="00D61596" w:rsidP="005B7282">
      <w:pPr>
        <w:spacing w:after="0" w:line="276" w:lineRule="auto"/>
        <w:jc w:val="center"/>
        <w:rPr>
          <w:rFonts w:ascii="Times New Roman" w:eastAsia="Times New Roman" w:hAnsi="Times New Roman" w:cs="Times New Roman"/>
          <w:b/>
          <w:bCs/>
          <w:sz w:val="24"/>
          <w:szCs w:val="24"/>
          <w:lang w:eastAsia="ru-RU"/>
        </w:rPr>
      </w:pPr>
    </w:p>
    <w:p w:rsidR="00D61596" w:rsidRPr="00A83197" w:rsidRDefault="00D61596" w:rsidP="005B7282">
      <w:pPr>
        <w:spacing w:after="0" w:line="276" w:lineRule="auto"/>
        <w:jc w:val="center"/>
        <w:rPr>
          <w:rFonts w:ascii="Times New Roman" w:eastAsia="Times New Roman" w:hAnsi="Times New Roman" w:cs="Times New Roman"/>
          <w:b/>
          <w:bCs/>
          <w:sz w:val="24"/>
          <w:szCs w:val="24"/>
          <w:lang w:eastAsia="ru-RU"/>
        </w:rPr>
      </w:pPr>
    </w:p>
    <w:p w:rsidR="00D61596" w:rsidRPr="00A83197" w:rsidRDefault="00D61596" w:rsidP="005B7282">
      <w:pPr>
        <w:spacing w:after="0" w:line="276" w:lineRule="auto"/>
        <w:jc w:val="center"/>
        <w:rPr>
          <w:rFonts w:ascii="Times New Roman" w:eastAsia="Times New Roman" w:hAnsi="Times New Roman" w:cs="Times New Roman"/>
          <w:b/>
          <w:bCs/>
          <w:sz w:val="24"/>
          <w:szCs w:val="24"/>
          <w:lang w:eastAsia="ru-RU"/>
        </w:rPr>
      </w:pPr>
    </w:p>
    <w:tbl>
      <w:tblPr>
        <w:tblW w:w="0" w:type="auto"/>
        <w:tblCellMar>
          <w:left w:w="0" w:type="dxa"/>
          <w:right w:w="0" w:type="dxa"/>
        </w:tblCellMar>
        <w:tblLook w:val="04A0" w:firstRow="1" w:lastRow="0" w:firstColumn="1" w:lastColumn="0" w:noHBand="0" w:noVBand="1"/>
      </w:tblPr>
      <w:tblGrid>
        <w:gridCol w:w="10221"/>
      </w:tblGrid>
      <w:tr w:rsidR="00D61596" w:rsidRPr="00A83197" w:rsidTr="0013663B">
        <w:trPr>
          <w:trHeight w:hRule="exact" w:val="585"/>
        </w:trPr>
        <w:tc>
          <w:tcPr>
            <w:tcW w:w="10221" w:type="dxa"/>
            <w:shd w:val="clear" w:color="000000" w:fill="FFFFFF"/>
            <w:tcMar>
              <w:left w:w="34" w:type="dxa"/>
              <w:right w:w="34" w:type="dxa"/>
            </w:tcMar>
          </w:tcPr>
          <w:p w:rsidR="00D61596" w:rsidRPr="00A83197" w:rsidRDefault="00D61596" w:rsidP="005B7282">
            <w:pPr>
              <w:spacing w:after="0" w:line="240" w:lineRule="auto"/>
              <w:jc w:val="center"/>
              <w:rPr>
                <w:rFonts w:ascii="Times New Roman" w:eastAsia="Times New Roman" w:hAnsi="Times New Roman" w:cs="Times New Roman"/>
                <w:sz w:val="24"/>
                <w:szCs w:val="24"/>
                <w:lang w:eastAsia="ru-RU"/>
              </w:rPr>
            </w:pPr>
            <w:r w:rsidRPr="00A83197">
              <w:rPr>
                <w:rFonts w:ascii="Times New Roman" w:eastAsia="Times New Roman" w:hAnsi="Times New Roman" w:cs="Times New Roman"/>
                <w:b/>
                <w:color w:val="000000"/>
                <w:sz w:val="24"/>
                <w:szCs w:val="24"/>
                <w:lang w:eastAsia="ru-RU"/>
              </w:rPr>
              <w:t>МЕТОДИЧЕСКИЕ МАТЕРИАЛЫ</w:t>
            </w:r>
          </w:p>
          <w:p w:rsidR="00D61596" w:rsidRPr="00A83197" w:rsidRDefault="00D61596" w:rsidP="005B7282">
            <w:pPr>
              <w:spacing w:after="0" w:line="240" w:lineRule="auto"/>
              <w:jc w:val="center"/>
              <w:rPr>
                <w:rFonts w:ascii="Times New Roman" w:eastAsia="Times New Roman" w:hAnsi="Times New Roman" w:cs="Times New Roman"/>
                <w:sz w:val="24"/>
                <w:szCs w:val="24"/>
                <w:lang w:eastAsia="ru-RU"/>
              </w:rPr>
            </w:pPr>
            <w:r w:rsidRPr="00A83197">
              <w:rPr>
                <w:rFonts w:ascii="Times New Roman" w:eastAsia="Times New Roman" w:hAnsi="Times New Roman" w:cs="Times New Roman"/>
                <w:sz w:val="24"/>
                <w:szCs w:val="24"/>
                <w:lang w:eastAsia="ru-RU"/>
              </w:rPr>
              <w:t>к рабочей программе дисциплины</w:t>
            </w:r>
          </w:p>
        </w:tc>
      </w:tr>
      <w:tr w:rsidR="00D61596" w:rsidRPr="00A83197" w:rsidTr="0013663B">
        <w:trPr>
          <w:trHeight w:hRule="exact" w:val="1915"/>
        </w:trPr>
        <w:tc>
          <w:tcPr>
            <w:tcW w:w="10221" w:type="dxa"/>
            <w:shd w:val="clear" w:color="000000" w:fill="FFFFFF"/>
            <w:tcMar>
              <w:left w:w="34" w:type="dxa"/>
              <w:right w:w="34" w:type="dxa"/>
            </w:tcMar>
          </w:tcPr>
          <w:p w:rsidR="00D61596" w:rsidRPr="00A83197" w:rsidRDefault="00D61596" w:rsidP="005B7282">
            <w:pPr>
              <w:spacing w:after="0" w:line="240" w:lineRule="auto"/>
              <w:jc w:val="center"/>
              <w:rPr>
                <w:rFonts w:ascii="Times New Roman" w:eastAsia="Times New Roman" w:hAnsi="Times New Roman" w:cs="Times New Roman"/>
                <w:b/>
                <w:sz w:val="24"/>
                <w:szCs w:val="24"/>
                <w:lang w:eastAsia="ru-RU"/>
              </w:rPr>
            </w:pPr>
            <w:r w:rsidRPr="00A83197">
              <w:rPr>
                <w:rFonts w:ascii="Times New Roman" w:eastAsia="Times New Roman" w:hAnsi="Times New Roman" w:cs="Times New Roman"/>
                <w:color w:val="000000"/>
                <w:sz w:val="24"/>
                <w:szCs w:val="24"/>
                <w:lang w:eastAsia="ru-RU"/>
              </w:rPr>
              <w:t xml:space="preserve"> </w:t>
            </w:r>
            <w:r w:rsidRPr="00A83197">
              <w:rPr>
                <w:rFonts w:ascii="Times New Roman" w:eastAsia="Times New Roman" w:hAnsi="Times New Roman" w:cs="Times New Roman"/>
                <w:b/>
                <w:color w:val="000000"/>
                <w:sz w:val="24"/>
                <w:szCs w:val="24"/>
                <w:lang w:eastAsia="ru-RU"/>
              </w:rPr>
              <w:t>«</w:t>
            </w:r>
            <w:r w:rsidR="00DF6596" w:rsidRPr="00A83197">
              <w:rPr>
                <w:rFonts w:ascii="Times New Roman" w:eastAsia="Times New Roman" w:hAnsi="Times New Roman" w:cs="Times New Roman"/>
                <w:b/>
                <w:color w:val="000000"/>
                <w:sz w:val="24"/>
                <w:szCs w:val="24"/>
                <w:lang w:eastAsia="ru-RU"/>
              </w:rPr>
              <w:t>Теория музыки</w:t>
            </w:r>
            <w:r w:rsidRPr="00A83197">
              <w:rPr>
                <w:rFonts w:ascii="Times New Roman" w:eastAsia="Times New Roman" w:hAnsi="Times New Roman" w:cs="Times New Roman"/>
                <w:b/>
                <w:color w:val="000000"/>
                <w:sz w:val="24"/>
                <w:szCs w:val="24"/>
                <w:lang w:eastAsia="ru-RU"/>
              </w:rPr>
              <w:t>»</w:t>
            </w:r>
          </w:p>
          <w:p w:rsidR="00D61596" w:rsidRPr="00A83197" w:rsidRDefault="00D61596" w:rsidP="005B7282">
            <w:pPr>
              <w:spacing w:after="0" w:line="240" w:lineRule="auto"/>
              <w:jc w:val="center"/>
              <w:rPr>
                <w:rFonts w:ascii="Times New Roman" w:eastAsia="Times New Roman" w:hAnsi="Times New Roman" w:cs="Times New Roman"/>
                <w:color w:val="000000"/>
                <w:sz w:val="24"/>
                <w:szCs w:val="24"/>
                <w:lang w:eastAsia="ru-RU"/>
              </w:rPr>
            </w:pPr>
            <w:r w:rsidRPr="00A83197">
              <w:rPr>
                <w:rFonts w:ascii="Times New Roman" w:eastAsia="Times New Roman" w:hAnsi="Times New Roman" w:cs="Times New Roman"/>
                <w:color w:val="000000"/>
                <w:sz w:val="24"/>
                <w:szCs w:val="24"/>
                <w:lang w:eastAsia="ru-RU"/>
              </w:rPr>
              <w:t>для обучающихся по направлению подготовки</w:t>
            </w:r>
          </w:p>
          <w:p w:rsidR="00D61596" w:rsidRPr="00A83197" w:rsidRDefault="00D61596" w:rsidP="005B7282">
            <w:pPr>
              <w:spacing w:after="0" w:line="240" w:lineRule="auto"/>
              <w:jc w:val="center"/>
              <w:rPr>
                <w:rFonts w:ascii="Times New Roman" w:eastAsia="Times New Roman" w:hAnsi="Times New Roman" w:cs="Times New Roman"/>
                <w:sz w:val="24"/>
                <w:szCs w:val="24"/>
                <w:lang w:eastAsia="ru-RU"/>
              </w:rPr>
            </w:pPr>
            <w:r w:rsidRPr="00A83197">
              <w:rPr>
                <w:rFonts w:ascii="Times New Roman" w:eastAsia="Times New Roman" w:hAnsi="Times New Roman" w:cs="Times New Roman"/>
                <w:sz w:val="24"/>
                <w:szCs w:val="24"/>
                <w:lang w:eastAsia="ru-RU"/>
              </w:rPr>
              <w:t>53.03.01 Музыкальное искусство</w:t>
            </w:r>
          </w:p>
          <w:p w:rsidR="00D61596" w:rsidRDefault="00D61596" w:rsidP="005B7282">
            <w:pPr>
              <w:spacing w:after="0" w:line="240" w:lineRule="auto"/>
              <w:jc w:val="center"/>
              <w:rPr>
                <w:rFonts w:ascii="Times New Roman" w:eastAsia="Times New Roman" w:hAnsi="Times New Roman" w:cs="Times New Roman"/>
                <w:sz w:val="24"/>
                <w:szCs w:val="24"/>
                <w:lang w:eastAsia="ru-RU"/>
              </w:rPr>
            </w:pPr>
            <w:r w:rsidRPr="00A83197">
              <w:rPr>
                <w:rFonts w:ascii="Times New Roman" w:eastAsia="Times New Roman" w:hAnsi="Times New Roman" w:cs="Times New Roman"/>
                <w:sz w:val="24"/>
                <w:szCs w:val="24"/>
                <w:lang w:eastAsia="ru-RU"/>
              </w:rPr>
              <w:t>профиль «Мюзикл, шоу-программы»</w:t>
            </w:r>
          </w:p>
          <w:p w:rsidR="00D75F5A" w:rsidRPr="00A83197" w:rsidRDefault="00D75F5A" w:rsidP="005B728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«Инструменты эстрадного оркестра</w:t>
            </w:r>
            <w:bookmarkStart w:id="0" w:name="_GoBack"/>
            <w:bookmarkEnd w:id="0"/>
            <w:r>
              <w:rPr>
                <w:rFonts w:ascii="Times New Roman" w:eastAsia="Times New Roman" w:hAnsi="Times New Roman" w:cs="Times New Roman"/>
                <w:sz w:val="24"/>
                <w:szCs w:val="24"/>
                <w:lang w:eastAsia="ru-RU"/>
              </w:rPr>
              <w:t>»</w:t>
            </w:r>
          </w:p>
          <w:p w:rsidR="00D61596" w:rsidRPr="00A83197" w:rsidRDefault="00D61596" w:rsidP="005B7282">
            <w:pPr>
              <w:spacing w:after="0" w:line="240" w:lineRule="auto"/>
              <w:jc w:val="center"/>
              <w:rPr>
                <w:rFonts w:ascii="Times New Roman" w:eastAsia="Times New Roman" w:hAnsi="Times New Roman" w:cs="Times New Roman"/>
                <w:sz w:val="24"/>
                <w:szCs w:val="24"/>
                <w:lang w:eastAsia="ru-RU"/>
              </w:rPr>
            </w:pPr>
            <w:r w:rsidRPr="00A83197">
              <w:rPr>
                <w:rFonts w:ascii="Times New Roman" w:eastAsia="Times New Roman" w:hAnsi="Times New Roman" w:cs="Times New Roman"/>
                <w:sz w:val="24"/>
                <w:szCs w:val="24"/>
                <w:lang w:eastAsia="ru-RU"/>
              </w:rPr>
              <w:t>(</w:t>
            </w:r>
            <w:r w:rsidR="00EE7EB0" w:rsidRPr="00A83197">
              <w:rPr>
                <w:rFonts w:ascii="Times New Roman" w:eastAsia="Times New Roman" w:hAnsi="Times New Roman" w:cs="Times New Roman"/>
                <w:sz w:val="24"/>
                <w:szCs w:val="24"/>
                <w:lang w:eastAsia="ru-RU"/>
              </w:rPr>
              <w:t>за</w:t>
            </w:r>
            <w:r w:rsidRPr="00A83197">
              <w:rPr>
                <w:rFonts w:ascii="Times New Roman" w:eastAsia="Times New Roman" w:hAnsi="Times New Roman" w:cs="Times New Roman"/>
                <w:sz w:val="24"/>
                <w:szCs w:val="24"/>
                <w:lang w:eastAsia="ru-RU"/>
              </w:rPr>
              <w:t>очная форма обучения)</w:t>
            </w:r>
          </w:p>
        </w:tc>
      </w:tr>
    </w:tbl>
    <w:p w:rsidR="00D61596" w:rsidRPr="00A83197" w:rsidRDefault="00D61596" w:rsidP="005B7282">
      <w:pPr>
        <w:spacing w:after="0" w:line="360" w:lineRule="auto"/>
        <w:jc w:val="center"/>
        <w:rPr>
          <w:rFonts w:ascii="Times New Roman" w:eastAsia="Times New Roman" w:hAnsi="Times New Roman" w:cs="Times New Roman"/>
          <w:sz w:val="24"/>
          <w:szCs w:val="24"/>
          <w:lang w:eastAsia="ru-RU"/>
        </w:rPr>
      </w:pPr>
    </w:p>
    <w:p w:rsidR="00D61596" w:rsidRPr="00A83197" w:rsidRDefault="00D61596" w:rsidP="005B7282">
      <w:pPr>
        <w:spacing w:after="0" w:line="360" w:lineRule="auto"/>
        <w:jc w:val="center"/>
        <w:rPr>
          <w:rFonts w:ascii="Times New Roman" w:eastAsia="Times New Roman" w:hAnsi="Times New Roman" w:cs="Times New Roman"/>
          <w:sz w:val="24"/>
          <w:szCs w:val="24"/>
          <w:lang w:eastAsia="ru-RU"/>
        </w:rPr>
      </w:pPr>
    </w:p>
    <w:p w:rsidR="00D61596" w:rsidRPr="00A83197" w:rsidRDefault="00D61596" w:rsidP="005B7282">
      <w:pPr>
        <w:spacing w:after="0" w:line="360" w:lineRule="auto"/>
        <w:jc w:val="center"/>
        <w:rPr>
          <w:rFonts w:ascii="Times New Roman" w:eastAsia="Times New Roman" w:hAnsi="Times New Roman" w:cs="Times New Roman"/>
          <w:sz w:val="24"/>
          <w:szCs w:val="24"/>
          <w:lang w:eastAsia="ru-RU"/>
        </w:rPr>
      </w:pPr>
    </w:p>
    <w:p w:rsidR="00D61596" w:rsidRPr="00A83197" w:rsidRDefault="00D61596" w:rsidP="005B7282">
      <w:pPr>
        <w:spacing w:after="0" w:line="360" w:lineRule="auto"/>
        <w:rPr>
          <w:rFonts w:ascii="Times New Roman" w:eastAsia="Times New Roman" w:hAnsi="Times New Roman" w:cs="Times New Roman"/>
          <w:sz w:val="24"/>
          <w:szCs w:val="24"/>
          <w:lang w:eastAsia="ru-RU"/>
        </w:rPr>
      </w:pPr>
    </w:p>
    <w:p w:rsidR="00D61596" w:rsidRPr="00A83197" w:rsidRDefault="00D61596" w:rsidP="005B7282">
      <w:pPr>
        <w:spacing w:after="0" w:line="360" w:lineRule="auto"/>
        <w:jc w:val="center"/>
        <w:rPr>
          <w:rFonts w:ascii="Times New Roman" w:eastAsia="Times New Roman" w:hAnsi="Times New Roman" w:cs="Times New Roman"/>
          <w:sz w:val="24"/>
          <w:szCs w:val="24"/>
          <w:lang w:eastAsia="ru-RU"/>
        </w:rPr>
      </w:pPr>
    </w:p>
    <w:p w:rsidR="00D61596" w:rsidRPr="00A83197" w:rsidRDefault="00D61596" w:rsidP="005B7282">
      <w:pPr>
        <w:spacing w:after="0" w:line="360" w:lineRule="auto"/>
        <w:jc w:val="center"/>
        <w:rPr>
          <w:rFonts w:ascii="Times New Roman" w:eastAsia="Times New Roman" w:hAnsi="Times New Roman" w:cs="Times New Roman"/>
          <w:sz w:val="24"/>
          <w:szCs w:val="24"/>
          <w:lang w:eastAsia="ru-RU"/>
        </w:rPr>
      </w:pPr>
    </w:p>
    <w:p w:rsidR="00D61596" w:rsidRPr="00A83197" w:rsidRDefault="00D61596" w:rsidP="005B7282">
      <w:pPr>
        <w:spacing w:after="0" w:line="360" w:lineRule="auto"/>
        <w:jc w:val="center"/>
        <w:rPr>
          <w:rFonts w:ascii="Times New Roman" w:eastAsia="Times New Roman" w:hAnsi="Times New Roman" w:cs="Times New Roman"/>
          <w:sz w:val="24"/>
          <w:szCs w:val="24"/>
          <w:lang w:eastAsia="ru-RU"/>
        </w:rPr>
      </w:pPr>
    </w:p>
    <w:p w:rsidR="00D61596" w:rsidRPr="00A83197" w:rsidRDefault="00D61596" w:rsidP="005B7282">
      <w:pPr>
        <w:spacing w:after="0" w:line="360" w:lineRule="auto"/>
        <w:jc w:val="center"/>
        <w:rPr>
          <w:rFonts w:ascii="Times New Roman" w:eastAsia="Times New Roman" w:hAnsi="Times New Roman" w:cs="Times New Roman"/>
          <w:sz w:val="24"/>
          <w:szCs w:val="24"/>
          <w:lang w:eastAsia="ru-RU"/>
        </w:rPr>
      </w:pPr>
    </w:p>
    <w:p w:rsidR="00D61596" w:rsidRPr="00A83197" w:rsidRDefault="00D61596" w:rsidP="005B7282">
      <w:pPr>
        <w:spacing w:after="0" w:line="360" w:lineRule="auto"/>
        <w:jc w:val="center"/>
        <w:rPr>
          <w:rFonts w:ascii="Times New Roman" w:eastAsia="Times New Roman" w:hAnsi="Times New Roman" w:cs="Times New Roman"/>
          <w:sz w:val="24"/>
          <w:szCs w:val="24"/>
          <w:lang w:eastAsia="ru-RU"/>
        </w:rPr>
      </w:pPr>
    </w:p>
    <w:p w:rsidR="00D61596" w:rsidRPr="00A83197" w:rsidRDefault="00D61596" w:rsidP="005B7282">
      <w:pPr>
        <w:spacing w:after="0" w:line="360" w:lineRule="auto"/>
        <w:jc w:val="center"/>
        <w:rPr>
          <w:rFonts w:ascii="Times New Roman" w:eastAsia="Times New Roman" w:hAnsi="Times New Roman" w:cs="Times New Roman"/>
          <w:sz w:val="24"/>
          <w:szCs w:val="24"/>
          <w:lang w:eastAsia="ru-RU"/>
        </w:rPr>
      </w:pPr>
    </w:p>
    <w:p w:rsidR="00D61596" w:rsidRPr="00A83197" w:rsidRDefault="00D61596" w:rsidP="005B7282">
      <w:pPr>
        <w:spacing w:after="0" w:line="360" w:lineRule="auto"/>
        <w:jc w:val="center"/>
        <w:rPr>
          <w:rFonts w:ascii="Times New Roman" w:eastAsia="Times New Roman" w:hAnsi="Times New Roman" w:cs="Times New Roman"/>
          <w:sz w:val="24"/>
          <w:szCs w:val="24"/>
          <w:lang w:eastAsia="ru-RU"/>
        </w:rPr>
      </w:pPr>
    </w:p>
    <w:p w:rsidR="00F25852" w:rsidRPr="00A83197" w:rsidRDefault="00F25852" w:rsidP="005B7282">
      <w:pPr>
        <w:spacing w:after="0" w:line="360" w:lineRule="auto"/>
        <w:jc w:val="center"/>
        <w:rPr>
          <w:rFonts w:ascii="Times New Roman" w:eastAsia="Times New Roman" w:hAnsi="Times New Roman" w:cs="Times New Roman"/>
          <w:sz w:val="24"/>
          <w:szCs w:val="24"/>
          <w:lang w:eastAsia="ru-RU"/>
        </w:rPr>
      </w:pPr>
    </w:p>
    <w:p w:rsidR="00D61596" w:rsidRPr="00A83197" w:rsidRDefault="00D61596" w:rsidP="005B7282">
      <w:pPr>
        <w:spacing w:after="0" w:line="360" w:lineRule="auto"/>
        <w:jc w:val="center"/>
        <w:rPr>
          <w:rFonts w:ascii="Times New Roman" w:eastAsia="Times New Roman" w:hAnsi="Times New Roman" w:cs="Times New Roman"/>
          <w:sz w:val="24"/>
          <w:szCs w:val="24"/>
          <w:lang w:eastAsia="ru-RU"/>
        </w:rPr>
      </w:pPr>
    </w:p>
    <w:p w:rsidR="00D61596" w:rsidRPr="00A83197" w:rsidRDefault="00D61596" w:rsidP="005B7282">
      <w:pPr>
        <w:spacing w:after="0" w:line="360" w:lineRule="auto"/>
        <w:rPr>
          <w:rFonts w:ascii="Times New Roman" w:eastAsia="Times New Roman" w:hAnsi="Times New Roman" w:cs="Times New Roman"/>
          <w:sz w:val="24"/>
          <w:szCs w:val="24"/>
          <w:lang w:eastAsia="ru-RU"/>
        </w:rPr>
      </w:pPr>
    </w:p>
    <w:p w:rsidR="00671D69" w:rsidRPr="00A83197" w:rsidRDefault="00671D69" w:rsidP="005B7282">
      <w:pPr>
        <w:spacing w:after="0" w:line="360" w:lineRule="auto"/>
        <w:rPr>
          <w:rFonts w:ascii="Times New Roman" w:eastAsia="Times New Roman" w:hAnsi="Times New Roman" w:cs="Times New Roman"/>
          <w:sz w:val="24"/>
          <w:szCs w:val="24"/>
          <w:lang w:eastAsia="ru-RU"/>
        </w:rPr>
      </w:pPr>
    </w:p>
    <w:p w:rsidR="00671D69" w:rsidRPr="00A83197" w:rsidRDefault="00671D69" w:rsidP="005B7282">
      <w:pPr>
        <w:spacing w:after="0" w:line="360" w:lineRule="auto"/>
        <w:rPr>
          <w:rFonts w:ascii="Times New Roman" w:eastAsia="Times New Roman" w:hAnsi="Times New Roman" w:cs="Times New Roman"/>
          <w:sz w:val="24"/>
          <w:szCs w:val="24"/>
          <w:lang w:eastAsia="ru-RU"/>
        </w:rPr>
      </w:pPr>
    </w:p>
    <w:p w:rsidR="00D61596" w:rsidRPr="00A83197" w:rsidRDefault="00D61596" w:rsidP="005B7282">
      <w:pPr>
        <w:spacing w:after="0" w:line="240" w:lineRule="auto"/>
        <w:jc w:val="center"/>
        <w:rPr>
          <w:rFonts w:ascii="Times New Roman" w:eastAsia="Times New Roman" w:hAnsi="Times New Roman" w:cs="Times New Roman"/>
          <w:sz w:val="24"/>
          <w:szCs w:val="24"/>
          <w:lang w:eastAsia="ru-RU"/>
        </w:rPr>
      </w:pPr>
      <w:r w:rsidRPr="00A83197">
        <w:rPr>
          <w:rFonts w:ascii="Times New Roman" w:eastAsia="Times New Roman" w:hAnsi="Times New Roman" w:cs="Times New Roman"/>
          <w:sz w:val="24"/>
          <w:szCs w:val="24"/>
          <w:lang w:eastAsia="ru-RU"/>
        </w:rPr>
        <w:t xml:space="preserve">Ростов-на-Дону </w:t>
      </w:r>
    </w:p>
    <w:p w:rsidR="00D61596" w:rsidRPr="00A83197" w:rsidRDefault="00F25852" w:rsidP="005B7282">
      <w:pPr>
        <w:spacing w:after="0" w:line="276" w:lineRule="auto"/>
        <w:jc w:val="center"/>
        <w:rPr>
          <w:rFonts w:ascii="Times New Roman" w:eastAsia="Times New Roman" w:hAnsi="Times New Roman" w:cs="Times New Roman"/>
          <w:sz w:val="24"/>
          <w:szCs w:val="24"/>
          <w:lang w:eastAsia="ru-RU"/>
        </w:rPr>
      </w:pPr>
      <w:r w:rsidRPr="00A83197">
        <w:rPr>
          <w:rFonts w:ascii="Times New Roman" w:eastAsia="Times New Roman" w:hAnsi="Times New Roman" w:cs="Times New Roman"/>
          <w:sz w:val="24"/>
          <w:szCs w:val="24"/>
          <w:lang w:eastAsia="ru-RU"/>
        </w:rPr>
        <w:t>202</w:t>
      </w:r>
      <w:r w:rsidR="000832BE" w:rsidRPr="00A83197">
        <w:rPr>
          <w:rFonts w:ascii="Times New Roman" w:eastAsia="Times New Roman" w:hAnsi="Times New Roman" w:cs="Times New Roman"/>
          <w:sz w:val="24"/>
          <w:szCs w:val="24"/>
          <w:lang w:eastAsia="ru-RU"/>
        </w:rPr>
        <w:t>2</w:t>
      </w:r>
      <w:r w:rsidRPr="00A83197">
        <w:rPr>
          <w:rFonts w:ascii="Times New Roman" w:eastAsia="Times New Roman" w:hAnsi="Times New Roman" w:cs="Times New Roman"/>
          <w:sz w:val="24"/>
          <w:szCs w:val="24"/>
          <w:lang w:eastAsia="ru-RU"/>
        </w:rPr>
        <w:t xml:space="preserve"> </w:t>
      </w:r>
      <w:r w:rsidR="00D61596" w:rsidRPr="00A83197">
        <w:rPr>
          <w:rFonts w:ascii="Times New Roman" w:eastAsia="Times New Roman" w:hAnsi="Times New Roman" w:cs="Times New Roman"/>
          <w:sz w:val="24"/>
          <w:szCs w:val="24"/>
          <w:lang w:eastAsia="ru-RU"/>
        </w:rPr>
        <w:t>г.</w:t>
      </w:r>
    </w:p>
    <w:p w:rsidR="005907EB" w:rsidRPr="00A83197" w:rsidRDefault="005907EB" w:rsidP="005907EB">
      <w:pPr>
        <w:numPr>
          <w:ilvl w:val="0"/>
          <w:numId w:val="35"/>
        </w:numPr>
        <w:spacing w:after="0" w:line="240" w:lineRule="auto"/>
        <w:contextualSpacing/>
        <w:jc w:val="center"/>
        <w:rPr>
          <w:rFonts w:ascii="Times New Roman" w:eastAsia="Times New Roman" w:hAnsi="Times New Roman" w:cs="Times New Roman"/>
          <w:b/>
          <w:sz w:val="24"/>
          <w:szCs w:val="24"/>
          <w:lang w:eastAsia="ru-RU"/>
        </w:rPr>
      </w:pPr>
      <w:r w:rsidRPr="00A83197">
        <w:rPr>
          <w:rFonts w:ascii="Times New Roman" w:eastAsia="Times New Roman" w:hAnsi="Times New Roman" w:cs="Times New Roman"/>
          <w:b/>
          <w:sz w:val="24"/>
          <w:szCs w:val="24"/>
          <w:lang w:eastAsia="ru-RU"/>
        </w:rPr>
        <w:lastRenderedPageBreak/>
        <w:t>ОЦЕНОЧНЫЕ МАТЕРИАЛЫ.</w:t>
      </w:r>
    </w:p>
    <w:p w:rsidR="005907EB" w:rsidRPr="00A83197" w:rsidRDefault="005907EB" w:rsidP="005907EB">
      <w:pPr>
        <w:spacing w:after="0" w:line="240" w:lineRule="auto"/>
        <w:contextualSpacing/>
        <w:jc w:val="both"/>
        <w:rPr>
          <w:rFonts w:ascii="Times New Roman" w:eastAsia="Times New Roman" w:hAnsi="Times New Roman" w:cs="Times New Roman"/>
          <w:b/>
          <w:sz w:val="24"/>
          <w:szCs w:val="24"/>
          <w:lang w:eastAsia="ru-RU"/>
        </w:rPr>
      </w:pPr>
      <w:r w:rsidRPr="00A83197">
        <w:rPr>
          <w:rFonts w:ascii="Times New Roman" w:eastAsia="Times New Roman" w:hAnsi="Times New Roman" w:cs="Times New Roman"/>
          <w:b/>
          <w:sz w:val="24"/>
          <w:szCs w:val="24"/>
          <w:lang w:eastAsia="ru-RU"/>
        </w:rPr>
        <w:t>Задания для проверки знаний, умений и владений учащихся.</w:t>
      </w:r>
    </w:p>
    <w:p w:rsidR="005907EB" w:rsidRPr="00A83197" w:rsidRDefault="005907EB" w:rsidP="005907EB">
      <w:pPr>
        <w:spacing w:after="0" w:line="240" w:lineRule="auto"/>
        <w:contextualSpacing/>
        <w:jc w:val="both"/>
        <w:rPr>
          <w:rFonts w:ascii="Times New Roman" w:eastAsia="Times New Roman" w:hAnsi="Times New Roman" w:cs="Times New Roman"/>
          <w:b/>
          <w:sz w:val="24"/>
          <w:szCs w:val="24"/>
          <w:lang w:eastAsia="ru-RU"/>
        </w:rPr>
      </w:pPr>
      <w:r w:rsidRPr="00A83197">
        <w:rPr>
          <w:rFonts w:ascii="Times New Roman" w:eastAsia="Times New Roman" w:hAnsi="Times New Roman" w:cs="Times New Roman"/>
          <w:b/>
          <w:sz w:val="24"/>
          <w:szCs w:val="24"/>
          <w:lang w:eastAsia="ru-RU"/>
        </w:rPr>
        <w:t>Для проведения текущего контроля предусмотрен следующий перечень вопросов для проверки остаточных знаний:</w:t>
      </w:r>
    </w:p>
    <w:p w:rsidR="00EE7EB0" w:rsidRPr="00A83197" w:rsidRDefault="00EE7EB0" w:rsidP="00EE7EB0">
      <w:pPr>
        <w:spacing w:after="0" w:line="240" w:lineRule="auto"/>
        <w:ind w:firstLine="709"/>
        <w:jc w:val="both"/>
        <w:rPr>
          <w:rFonts w:ascii="Times New Roman" w:eastAsia="Times New Roman" w:hAnsi="Times New Roman" w:cs="Times New Roman"/>
          <w:b/>
          <w:sz w:val="24"/>
          <w:szCs w:val="24"/>
          <w:lang w:eastAsia="ru-RU"/>
        </w:rPr>
      </w:pPr>
      <w:r w:rsidRPr="00A83197">
        <w:rPr>
          <w:rFonts w:ascii="Times New Roman" w:eastAsia="Times New Roman" w:hAnsi="Times New Roman" w:cs="Times New Roman"/>
          <w:b/>
          <w:sz w:val="24"/>
          <w:szCs w:val="24"/>
          <w:lang w:eastAsia="ru-RU"/>
        </w:rPr>
        <w:t>1. Задания для оценивания результатов обучения в виде знаний</w:t>
      </w:r>
    </w:p>
    <w:p w:rsidR="00EE7EB0" w:rsidRPr="00A83197" w:rsidRDefault="00EE7EB0" w:rsidP="00EE7EB0">
      <w:pPr>
        <w:spacing w:after="0" w:line="240" w:lineRule="auto"/>
        <w:jc w:val="both"/>
        <w:rPr>
          <w:rFonts w:ascii="Times New Roman" w:eastAsia="Times New Roman" w:hAnsi="Times New Roman" w:cs="Times New Roman"/>
          <w:b/>
          <w:sz w:val="24"/>
          <w:szCs w:val="24"/>
          <w:lang w:eastAsia="ru-RU"/>
        </w:rPr>
      </w:pPr>
      <w:r w:rsidRPr="00A83197">
        <w:rPr>
          <w:rFonts w:ascii="Times New Roman" w:eastAsia="Times New Roman" w:hAnsi="Times New Roman" w:cs="Times New Roman"/>
          <w:b/>
          <w:sz w:val="24"/>
          <w:szCs w:val="24"/>
          <w:lang w:eastAsia="ru-RU"/>
        </w:rPr>
        <w:t>Контрольные вопросы за зачёт в 1 семестре:</w:t>
      </w:r>
    </w:p>
    <w:p w:rsidR="00EE7EB0" w:rsidRPr="00A83197" w:rsidRDefault="00EE7EB0" w:rsidP="00EE7EB0">
      <w:pPr>
        <w:spacing w:after="0" w:line="276" w:lineRule="auto"/>
        <w:jc w:val="both"/>
        <w:rPr>
          <w:rFonts w:ascii="Times New Roman" w:eastAsia="Times New Roman" w:hAnsi="Times New Roman" w:cs="Times New Roman"/>
          <w:sz w:val="24"/>
          <w:szCs w:val="24"/>
          <w:lang w:eastAsia="ru-RU"/>
        </w:rPr>
      </w:pPr>
      <w:r w:rsidRPr="00A83197">
        <w:rPr>
          <w:rFonts w:ascii="Times New Roman" w:eastAsia="Times New Roman" w:hAnsi="Times New Roman" w:cs="Times New Roman"/>
          <w:sz w:val="24"/>
          <w:szCs w:val="24"/>
          <w:lang w:eastAsia="ru-RU"/>
        </w:rPr>
        <w:t>1.</w:t>
      </w:r>
      <w:r w:rsidRPr="00A83197">
        <w:rPr>
          <w:rFonts w:ascii="Times New Roman" w:eastAsia="Times New Roman" w:hAnsi="Times New Roman" w:cs="Times New Roman"/>
          <w:sz w:val="24"/>
          <w:szCs w:val="24"/>
          <w:lang w:eastAsia="ru-RU"/>
        </w:rPr>
        <w:tab/>
        <w:t>Звук</w:t>
      </w:r>
    </w:p>
    <w:p w:rsidR="00EE7EB0" w:rsidRPr="00A83197" w:rsidRDefault="00EE7EB0" w:rsidP="00EE7EB0">
      <w:pPr>
        <w:spacing w:after="0" w:line="276" w:lineRule="auto"/>
        <w:jc w:val="both"/>
        <w:rPr>
          <w:rFonts w:ascii="Times New Roman" w:eastAsia="Times New Roman" w:hAnsi="Times New Roman" w:cs="Times New Roman"/>
          <w:sz w:val="24"/>
          <w:szCs w:val="24"/>
          <w:lang w:eastAsia="ru-RU"/>
        </w:rPr>
      </w:pPr>
      <w:r w:rsidRPr="00A83197">
        <w:rPr>
          <w:rFonts w:ascii="Times New Roman" w:eastAsia="Times New Roman" w:hAnsi="Times New Roman" w:cs="Times New Roman"/>
          <w:sz w:val="24"/>
          <w:szCs w:val="24"/>
          <w:lang w:eastAsia="ru-RU"/>
        </w:rPr>
        <w:t>2.</w:t>
      </w:r>
      <w:r w:rsidRPr="00A83197">
        <w:rPr>
          <w:rFonts w:ascii="Times New Roman" w:eastAsia="Times New Roman" w:hAnsi="Times New Roman" w:cs="Times New Roman"/>
          <w:sz w:val="24"/>
          <w:szCs w:val="24"/>
          <w:lang w:eastAsia="ru-RU"/>
        </w:rPr>
        <w:tab/>
        <w:t>Лад. Тональность</w:t>
      </w:r>
    </w:p>
    <w:p w:rsidR="00EE7EB0" w:rsidRPr="00A83197" w:rsidRDefault="00EE7EB0" w:rsidP="00EE7EB0">
      <w:pPr>
        <w:spacing w:after="0" w:line="276" w:lineRule="auto"/>
        <w:jc w:val="both"/>
        <w:rPr>
          <w:rFonts w:ascii="Times New Roman" w:eastAsia="Times New Roman" w:hAnsi="Times New Roman" w:cs="Times New Roman"/>
          <w:sz w:val="24"/>
          <w:szCs w:val="24"/>
          <w:lang w:eastAsia="ru-RU"/>
        </w:rPr>
      </w:pPr>
      <w:r w:rsidRPr="00A83197">
        <w:rPr>
          <w:rFonts w:ascii="Times New Roman" w:eastAsia="Times New Roman" w:hAnsi="Times New Roman" w:cs="Times New Roman"/>
          <w:sz w:val="24"/>
          <w:szCs w:val="24"/>
          <w:lang w:eastAsia="ru-RU"/>
        </w:rPr>
        <w:t>3.</w:t>
      </w:r>
      <w:r w:rsidRPr="00A83197">
        <w:rPr>
          <w:rFonts w:ascii="Times New Roman" w:eastAsia="Times New Roman" w:hAnsi="Times New Roman" w:cs="Times New Roman"/>
          <w:sz w:val="24"/>
          <w:szCs w:val="24"/>
          <w:lang w:eastAsia="ru-RU"/>
        </w:rPr>
        <w:tab/>
        <w:t>Метр и ритм</w:t>
      </w:r>
      <w:r w:rsidR="0047656A" w:rsidRPr="00A83197">
        <w:rPr>
          <w:rFonts w:ascii="Times New Roman" w:eastAsia="Times New Roman" w:hAnsi="Times New Roman" w:cs="Times New Roman"/>
          <w:sz w:val="24"/>
          <w:szCs w:val="24"/>
          <w:lang w:eastAsia="ru-RU"/>
        </w:rPr>
        <w:t>. Размер. Обозначение темпа</w:t>
      </w:r>
    </w:p>
    <w:p w:rsidR="00EE7EB0" w:rsidRPr="00A83197" w:rsidRDefault="00EE7EB0" w:rsidP="00EE7EB0">
      <w:pPr>
        <w:spacing w:after="0" w:line="276" w:lineRule="auto"/>
        <w:jc w:val="both"/>
        <w:rPr>
          <w:rFonts w:ascii="Times New Roman" w:eastAsia="Times New Roman" w:hAnsi="Times New Roman" w:cs="Times New Roman"/>
          <w:sz w:val="24"/>
          <w:szCs w:val="24"/>
          <w:lang w:eastAsia="ru-RU"/>
        </w:rPr>
      </w:pPr>
      <w:r w:rsidRPr="00A83197">
        <w:rPr>
          <w:rFonts w:ascii="Times New Roman" w:eastAsia="Times New Roman" w:hAnsi="Times New Roman" w:cs="Times New Roman"/>
          <w:sz w:val="24"/>
          <w:szCs w:val="24"/>
          <w:lang w:eastAsia="ru-RU"/>
        </w:rPr>
        <w:t>4.</w:t>
      </w:r>
      <w:r w:rsidRPr="00A83197">
        <w:rPr>
          <w:rFonts w:ascii="Times New Roman" w:eastAsia="Times New Roman" w:hAnsi="Times New Roman" w:cs="Times New Roman"/>
          <w:sz w:val="24"/>
          <w:szCs w:val="24"/>
          <w:lang w:eastAsia="ru-RU"/>
        </w:rPr>
        <w:tab/>
        <w:t>Интервалы</w:t>
      </w:r>
    </w:p>
    <w:p w:rsidR="00EE7EB0" w:rsidRPr="00A83197" w:rsidRDefault="00EE7EB0" w:rsidP="00EE7EB0">
      <w:pPr>
        <w:spacing w:after="0" w:line="276" w:lineRule="auto"/>
        <w:jc w:val="both"/>
        <w:rPr>
          <w:rFonts w:ascii="Times New Roman" w:eastAsia="Times New Roman" w:hAnsi="Times New Roman" w:cs="Times New Roman"/>
          <w:sz w:val="24"/>
          <w:szCs w:val="24"/>
          <w:lang w:eastAsia="ru-RU"/>
        </w:rPr>
      </w:pPr>
      <w:r w:rsidRPr="00A83197">
        <w:rPr>
          <w:rFonts w:ascii="Times New Roman" w:eastAsia="Times New Roman" w:hAnsi="Times New Roman" w:cs="Times New Roman"/>
          <w:sz w:val="24"/>
          <w:szCs w:val="24"/>
          <w:lang w:eastAsia="ru-RU"/>
        </w:rPr>
        <w:t>5.</w:t>
      </w:r>
      <w:r w:rsidRPr="00A83197">
        <w:rPr>
          <w:rFonts w:ascii="Times New Roman" w:eastAsia="Times New Roman" w:hAnsi="Times New Roman" w:cs="Times New Roman"/>
          <w:sz w:val="24"/>
          <w:szCs w:val="24"/>
          <w:lang w:eastAsia="ru-RU"/>
        </w:rPr>
        <w:tab/>
        <w:t>Аккорды</w:t>
      </w:r>
    </w:p>
    <w:p w:rsidR="00EE7EB0" w:rsidRPr="00A83197" w:rsidRDefault="00EE7EB0" w:rsidP="00EE7EB0">
      <w:pPr>
        <w:spacing w:after="0" w:line="276" w:lineRule="auto"/>
        <w:jc w:val="both"/>
        <w:rPr>
          <w:rFonts w:ascii="Times New Roman" w:eastAsia="Times New Roman" w:hAnsi="Times New Roman" w:cs="Times New Roman"/>
          <w:sz w:val="24"/>
          <w:szCs w:val="24"/>
          <w:lang w:eastAsia="ru-RU"/>
        </w:rPr>
      </w:pPr>
      <w:r w:rsidRPr="00A83197">
        <w:rPr>
          <w:rFonts w:ascii="Times New Roman" w:eastAsia="Times New Roman" w:hAnsi="Times New Roman" w:cs="Times New Roman"/>
          <w:sz w:val="24"/>
          <w:szCs w:val="24"/>
          <w:lang w:eastAsia="ru-RU"/>
        </w:rPr>
        <w:t>6.</w:t>
      </w:r>
      <w:r w:rsidRPr="00A83197">
        <w:rPr>
          <w:rFonts w:ascii="Times New Roman" w:eastAsia="Times New Roman" w:hAnsi="Times New Roman" w:cs="Times New Roman"/>
          <w:sz w:val="24"/>
          <w:szCs w:val="24"/>
          <w:lang w:eastAsia="ru-RU"/>
        </w:rPr>
        <w:tab/>
        <w:t>Хроматизм. Модуляция</w:t>
      </w:r>
    </w:p>
    <w:p w:rsidR="00EE7EB0" w:rsidRPr="00A83197" w:rsidRDefault="00EE7EB0" w:rsidP="00EE7EB0">
      <w:pPr>
        <w:spacing w:after="0" w:line="276" w:lineRule="auto"/>
        <w:jc w:val="both"/>
        <w:rPr>
          <w:rFonts w:ascii="Times New Roman" w:eastAsia="Times New Roman" w:hAnsi="Times New Roman" w:cs="Times New Roman"/>
          <w:sz w:val="24"/>
          <w:szCs w:val="24"/>
          <w:lang w:eastAsia="ru-RU"/>
        </w:rPr>
      </w:pPr>
      <w:r w:rsidRPr="00A83197">
        <w:rPr>
          <w:rFonts w:ascii="Times New Roman" w:eastAsia="Times New Roman" w:hAnsi="Times New Roman" w:cs="Times New Roman"/>
          <w:sz w:val="24"/>
          <w:szCs w:val="24"/>
          <w:lang w:eastAsia="ru-RU"/>
        </w:rPr>
        <w:t>7.</w:t>
      </w:r>
      <w:r w:rsidRPr="00A83197">
        <w:rPr>
          <w:rFonts w:ascii="Times New Roman" w:eastAsia="Times New Roman" w:hAnsi="Times New Roman" w:cs="Times New Roman"/>
          <w:sz w:val="24"/>
          <w:szCs w:val="24"/>
          <w:lang w:eastAsia="ru-RU"/>
        </w:rPr>
        <w:tab/>
        <w:t>Мелодия</w:t>
      </w:r>
    </w:p>
    <w:p w:rsidR="00EE7EB0" w:rsidRPr="00A83197" w:rsidRDefault="00EE7EB0" w:rsidP="00EE7EB0">
      <w:pPr>
        <w:spacing w:after="0" w:line="276" w:lineRule="auto"/>
        <w:jc w:val="both"/>
        <w:rPr>
          <w:rFonts w:ascii="Times New Roman" w:eastAsia="Times New Roman" w:hAnsi="Times New Roman" w:cs="Times New Roman"/>
          <w:sz w:val="24"/>
          <w:szCs w:val="24"/>
          <w:lang w:eastAsia="ru-RU"/>
        </w:rPr>
      </w:pPr>
      <w:r w:rsidRPr="00A83197">
        <w:rPr>
          <w:rFonts w:ascii="Times New Roman" w:eastAsia="Times New Roman" w:hAnsi="Times New Roman" w:cs="Times New Roman"/>
          <w:sz w:val="24"/>
          <w:szCs w:val="24"/>
          <w:lang w:eastAsia="ru-RU"/>
        </w:rPr>
        <w:t>8.</w:t>
      </w:r>
      <w:r w:rsidRPr="00A83197">
        <w:rPr>
          <w:rFonts w:ascii="Times New Roman" w:eastAsia="Times New Roman" w:hAnsi="Times New Roman" w:cs="Times New Roman"/>
          <w:sz w:val="24"/>
          <w:szCs w:val="24"/>
          <w:lang w:eastAsia="ru-RU"/>
        </w:rPr>
        <w:tab/>
      </w:r>
      <w:r w:rsidR="0047656A" w:rsidRPr="00A83197">
        <w:rPr>
          <w:rFonts w:ascii="Times New Roman" w:eastAsia="Times New Roman" w:hAnsi="Times New Roman" w:cs="Times New Roman"/>
          <w:sz w:val="24"/>
          <w:szCs w:val="24"/>
          <w:lang w:eastAsia="ru-RU"/>
        </w:rPr>
        <w:t>Транспозиция</w:t>
      </w:r>
      <w:r w:rsidR="00671D69" w:rsidRPr="00A83197">
        <w:rPr>
          <w:rFonts w:ascii="Times New Roman" w:eastAsia="Times New Roman" w:hAnsi="Times New Roman" w:cs="Times New Roman"/>
          <w:sz w:val="24"/>
          <w:szCs w:val="24"/>
          <w:lang w:eastAsia="ru-RU"/>
        </w:rPr>
        <w:t>. Секвенция.</w:t>
      </w:r>
    </w:p>
    <w:p w:rsidR="00EE7EB0" w:rsidRPr="00A83197" w:rsidRDefault="00EE7EB0" w:rsidP="00EE7EB0">
      <w:pPr>
        <w:spacing w:after="0" w:line="276" w:lineRule="auto"/>
        <w:jc w:val="both"/>
        <w:rPr>
          <w:rFonts w:ascii="Times New Roman" w:eastAsia="Times New Roman" w:hAnsi="Times New Roman" w:cs="Times New Roman"/>
          <w:sz w:val="24"/>
          <w:szCs w:val="24"/>
          <w:lang w:eastAsia="ru-RU"/>
        </w:rPr>
      </w:pPr>
      <w:r w:rsidRPr="00A83197">
        <w:rPr>
          <w:rFonts w:ascii="Times New Roman" w:eastAsia="Times New Roman" w:hAnsi="Times New Roman" w:cs="Times New Roman"/>
          <w:sz w:val="24"/>
          <w:szCs w:val="24"/>
          <w:lang w:eastAsia="ru-RU"/>
        </w:rPr>
        <w:t>9.</w:t>
      </w:r>
      <w:r w:rsidRPr="00A83197">
        <w:rPr>
          <w:rFonts w:ascii="Times New Roman" w:eastAsia="Times New Roman" w:hAnsi="Times New Roman" w:cs="Times New Roman"/>
          <w:sz w:val="24"/>
          <w:szCs w:val="24"/>
          <w:lang w:eastAsia="ru-RU"/>
        </w:rPr>
        <w:tab/>
        <w:t>Период. Предложение. Каденции. Каденционные гармонические средства.</w:t>
      </w:r>
    </w:p>
    <w:p w:rsidR="00EE7EB0" w:rsidRPr="00A83197" w:rsidRDefault="00EE7EB0" w:rsidP="00EE7EB0">
      <w:pPr>
        <w:spacing w:after="0" w:line="276" w:lineRule="auto"/>
        <w:jc w:val="both"/>
        <w:rPr>
          <w:rFonts w:ascii="Times New Roman" w:eastAsia="Times New Roman" w:hAnsi="Times New Roman" w:cs="Times New Roman"/>
          <w:sz w:val="24"/>
          <w:szCs w:val="24"/>
          <w:lang w:eastAsia="ru-RU"/>
        </w:rPr>
      </w:pPr>
      <w:r w:rsidRPr="00A83197">
        <w:rPr>
          <w:rFonts w:ascii="Times New Roman" w:eastAsia="Times New Roman" w:hAnsi="Times New Roman" w:cs="Times New Roman"/>
          <w:sz w:val="24"/>
          <w:szCs w:val="24"/>
          <w:lang w:eastAsia="ru-RU"/>
        </w:rPr>
        <w:t xml:space="preserve">10. </w:t>
      </w:r>
      <w:r w:rsidR="00671D69" w:rsidRPr="00A83197">
        <w:rPr>
          <w:rFonts w:ascii="Times New Roman" w:eastAsia="Times New Roman" w:hAnsi="Times New Roman" w:cs="Times New Roman"/>
          <w:sz w:val="24"/>
          <w:szCs w:val="24"/>
          <w:lang w:eastAsia="ru-RU"/>
        </w:rPr>
        <w:t xml:space="preserve">    </w:t>
      </w:r>
      <w:r w:rsidRPr="00A83197">
        <w:rPr>
          <w:rFonts w:ascii="Times New Roman" w:eastAsia="Times New Roman" w:hAnsi="Times New Roman" w:cs="Times New Roman"/>
          <w:sz w:val="24"/>
          <w:szCs w:val="24"/>
          <w:lang w:eastAsia="ru-RU"/>
        </w:rPr>
        <w:t>Отклонение. Сопоставление. Модуляция.</w:t>
      </w:r>
    </w:p>
    <w:p w:rsidR="00EE7EB0" w:rsidRPr="00A83197" w:rsidRDefault="00EE7EB0" w:rsidP="00EE7EB0">
      <w:pPr>
        <w:spacing w:after="0" w:line="276" w:lineRule="auto"/>
        <w:ind w:firstLine="709"/>
        <w:contextualSpacing/>
        <w:jc w:val="both"/>
        <w:rPr>
          <w:rFonts w:ascii="Times New Roman" w:eastAsia="Calibri" w:hAnsi="Times New Roman" w:cs="Times New Roman"/>
          <w:sz w:val="24"/>
          <w:szCs w:val="24"/>
        </w:rPr>
      </w:pPr>
    </w:p>
    <w:p w:rsidR="00EE7EB0" w:rsidRPr="00A83197" w:rsidRDefault="00EE7EB0" w:rsidP="00EE7EB0">
      <w:pPr>
        <w:spacing w:after="0" w:line="276" w:lineRule="auto"/>
        <w:ind w:firstLine="709"/>
        <w:jc w:val="both"/>
        <w:rPr>
          <w:rFonts w:ascii="Times New Roman" w:eastAsia="Times New Roman" w:hAnsi="Times New Roman" w:cs="Times New Roman"/>
          <w:b/>
          <w:sz w:val="24"/>
          <w:szCs w:val="24"/>
          <w:lang w:eastAsia="ru-RU"/>
        </w:rPr>
      </w:pPr>
      <w:r w:rsidRPr="00A83197">
        <w:rPr>
          <w:rFonts w:ascii="Times New Roman" w:eastAsia="Times New Roman" w:hAnsi="Times New Roman" w:cs="Times New Roman"/>
          <w:b/>
          <w:sz w:val="24"/>
          <w:szCs w:val="24"/>
          <w:lang w:eastAsia="ru-RU"/>
        </w:rPr>
        <w:t>2. Письменная работа на зачёт:</w:t>
      </w:r>
    </w:p>
    <w:p w:rsidR="00EE7EB0" w:rsidRPr="00A83197" w:rsidRDefault="00EE7EB0" w:rsidP="00EE7EB0">
      <w:pPr>
        <w:numPr>
          <w:ilvl w:val="1"/>
          <w:numId w:val="41"/>
        </w:numPr>
        <w:tabs>
          <w:tab w:val="num" w:pos="567"/>
        </w:tabs>
        <w:autoSpaceDE w:val="0"/>
        <w:autoSpaceDN w:val="0"/>
        <w:adjustRightInd w:val="0"/>
        <w:spacing w:after="200" w:line="276" w:lineRule="auto"/>
        <w:ind w:left="0" w:right="180" w:firstLine="0"/>
        <w:rPr>
          <w:rFonts w:ascii="Times New Roman" w:eastAsia="Times New Roman" w:hAnsi="Times New Roman" w:cs="Times New Roman"/>
          <w:color w:val="000000"/>
          <w:sz w:val="24"/>
          <w:szCs w:val="24"/>
          <w:lang w:eastAsia="ru-RU"/>
        </w:rPr>
      </w:pPr>
      <w:r w:rsidRPr="00A83197">
        <w:rPr>
          <w:rFonts w:ascii="Times New Roman" w:eastAsia="Times New Roman" w:hAnsi="Times New Roman" w:cs="Times New Roman"/>
          <w:color w:val="000000"/>
          <w:sz w:val="24"/>
          <w:szCs w:val="24"/>
          <w:lang w:eastAsia="ru-RU"/>
        </w:rPr>
        <w:t>Какие аккорды обозначены правильно?</w:t>
      </w:r>
    </w:p>
    <w:p w:rsidR="00EE7EB0" w:rsidRPr="00A83197" w:rsidRDefault="00EE7EB0" w:rsidP="00EE7EB0">
      <w:pPr>
        <w:autoSpaceDE w:val="0"/>
        <w:autoSpaceDN w:val="0"/>
        <w:adjustRightInd w:val="0"/>
        <w:spacing w:after="0" w:line="276" w:lineRule="auto"/>
        <w:ind w:right="180"/>
        <w:rPr>
          <w:rFonts w:ascii="Times New Roman" w:eastAsia="Times New Roman" w:hAnsi="Times New Roman" w:cs="Times New Roman"/>
          <w:sz w:val="24"/>
          <w:szCs w:val="24"/>
          <w:lang w:eastAsia="ru-RU"/>
        </w:rPr>
      </w:pPr>
      <w:r w:rsidRPr="00A83197">
        <w:rPr>
          <w:rFonts w:ascii="Times New Roman" w:eastAsia="Times New Roman" w:hAnsi="Times New Roman" w:cs="Times New Roman"/>
          <w:noProof/>
          <w:sz w:val="24"/>
          <w:szCs w:val="24"/>
          <w:lang w:eastAsia="ru-RU"/>
        </w:rPr>
        <w:drawing>
          <wp:inline distT="0" distB="0" distL="0" distR="0" wp14:anchorId="6313D716" wp14:editId="0B2F4448">
            <wp:extent cx="4352925" cy="43815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lum contrast="36000"/>
                      <a:extLst>
                        <a:ext uri="{28A0092B-C50C-407E-A947-70E740481C1C}">
                          <a14:useLocalDpi xmlns:a14="http://schemas.microsoft.com/office/drawing/2010/main" val="0"/>
                        </a:ext>
                      </a:extLst>
                    </a:blip>
                    <a:srcRect l="54982" t="26027" r="10593" b="67848"/>
                    <a:stretch>
                      <a:fillRect/>
                    </a:stretch>
                  </pic:blipFill>
                  <pic:spPr bwMode="auto">
                    <a:xfrm>
                      <a:off x="0" y="0"/>
                      <a:ext cx="4352925" cy="438150"/>
                    </a:xfrm>
                    <a:prstGeom prst="rect">
                      <a:avLst/>
                    </a:prstGeom>
                    <a:noFill/>
                    <a:ln>
                      <a:noFill/>
                    </a:ln>
                  </pic:spPr>
                </pic:pic>
              </a:graphicData>
            </a:graphic>
          </wp:inline>
        </w:drawing>
      </w:r>
    </w:p>
    <w:p w:rsidR="00EE7EB0" w:rsidRPr="00A83197" w:rsidRDefault="00EE7EB0" w:rsidP="00EE7EB0">
      <w:pPr>
        <w:autoSpaceDE w:val="0"/>
        <w:autoSpaceDN w:val="0"/>
        <w:adjustRightInd w:val="0"/>
        <w:spacing w:after="0" w:line="276" w:lineRule="auto"/>
        <w:ind w:right="180"/>
        <w:rPr>
          <w:rFonts w:ascii="Times New Roman" w:eastAsia="Times New Roman" w:hAnsi="Times New Roman" w:cs="Times New Roman"/>
          <w:color w:val="000000"/>
          <w:sz w:val="24"/>
          <w:szCs w:val="24"/>
          <w:vertAlign w:val="subscript"/>
          <w:lang w:eastAsia="ru-RU"/>
        </w:rPr>
      </w:pPr>
      <w:r w:rsidRPr="00A83197">
        <w:rPr>
          <w:rFonts w:ascii="Times New Roman" w:eastAsia="Times New Roman" w:hAnsi="Times New Roman" w:cs="Times New Roman"/>
          <w:iCs/>
          <w:sz w:val="24"/>
          <w:szCs w:val="24"/>
          <w:lang w:eastAsia="ru-RU"/>
        </w:rPr>
        <w:t xml:space="preserve">                а) </w:t>
      </w:r>
      <w:r w:rsidRPr="00A83197">
        <w:rPr>
          <w:rFonts w:ascii="Times New Roman" w:eastAsia="Times New Roman" w:hAnsi="Times New Roman" w:cs="Times New Roman"/>
          <w:color w:val="000000"/>
          <w:sz w:val="24"/>
          <w:szCs w:val="24"/>
          <w:lang w:eastAsia="ru-RU"/>
        </w:rPr>
        <w:t xml:space="preserve"> М.</w:t>
      </w:r>
      <w:r w:rsidRPr="00A83197">
        <w:rPr>
          <w:rFonts w:ascii="Times New Roman" w:eastAsia="Times New Roman" w:hAnsi="Times New Roman" w:cs="Times New Roman"/>
          <w:color w:val="000000"/>
          <w:sz w:val="24"/>
          <w:szCs w:val="24"/>
          <w:vertAlign w:val="subscript"/>
          <w:lang w:eastAsia="ru-RU"/>
        </w:rPr>
        <w:t xml:space="preserve">б4                         </w:t>
      </w:r>
      <w:r w:rsidRPr="00A83197">
        <w:rPr>
          <w:rFonts w:ascii="Times New Roman" w:eastAsia="Times New Roman" w:hAnsi="Times New Roman" w:cs="Times New Roman"/>
          <w:iCs/>
          <w:sz w:val="24"/>
          <w:szCs w:val="24"/>
          <w:lang w:eastAsia="ru-RU"/>
        </w:rPr>
        <w:t>б)</w:t>
      </w:r>
      <w:r w:rsidRPr="00A83197">
        <w:rPr>
          <w:rFonts w:ascii="Times New Roman" w:eastAsia="Times New Roman" w:hAnsi="Times New Roman" w:cs="Times New Roman"/>
          <w:color w:val="000000"/>
          <w:sz w:val="24"/>
          <w:szCs w:val="24"/>
          <w:lang w:eastAsia="ru-RU"/>
        </w:rPr>
        <w:t xml:space="preserve"> Ув.</w:t>
      </w:r>
      <w:r w:rsidRPr="00A83197">
        <w:rPr>
          <w:rFonts w:ascii="Times New Roman" w:eastAsia="Times New Roman" w:hAnsi="Times New Roman" w:cs="Times New Roman"/>
          <w:color w:val="000000"/>
          <w:sz w:val="24"/>
          <w:szCs w:val="24"/>
          <w:vertAlign w:val="subscript"/>
          <w:lang w:eastAsia="ru-RU"/>
        </w:rPr>
        <w:t>6</w:t>
      </w:r>
      <w:r w:rsidRPr="00A83197">
        <w:rPr>
          <w:rFonts w:ascii="Times New Roman" w:eastAsia="Times New Roman" w:hAnsi="Times New Roman" w:cs="Times New Roman"/>
          <w:color w:val="000000"/>
          <w:sz w:val="24"/>
          <w:szCs w:val="24"/>
          <w:lang w:eastAsia="ru-RU"/>
        </w:rPr>
        <w:t xml:space="preserve">              </w:t>
      </w:r>
      <w:r w:rsidRPr="00A83197">
        <w:rPr>
          <w:rFonts w:ascii="Times New Roman" w:eastAsia="Times New Roman" w:hAnsi="Times New Roman" w:cs="Times New Roman"/>
          <w:sz w:val="24"/>
          <w:szCs w:val="24"/>
          <w:lang w:eastAsia="ru-RU"/>
        </w:rPr>
        <w:t>в)</w:t>
      </w:r>
      <w:r w:rsidRPr="00A83197">
        <w:rPr>
          <w:rFonts w:ascii="Times New Roman" w:eastAsia="Times New Roman" w:hAnsi="Times New Roman" w:cs="Times New Roman"/>
          <w:color w:val="000000"/>
          <w:sz w:val="24"/>
          <w:szCs w:val="24"/>
          <w:lang w:eastAsia="ru-RU"/>
        </w:rPr>
        <w:t xml:space="preserve"> Б.</w:t>
      </w:r>
      <w:r w:rsidRPr="00A83197">
        <w:rPr>
          <w:rFonts w:ascii="Times New Roman" w:eastAsia="Times New Roman" w:hAnsi="Times New Roman" w:cs="Times New Roman"/>
          <w:color w:val="000000"/>
          <w:sz w:val="24"/>
          <w:szCs w:val="24"/>
          <w:vertAlign w:val="subscript"/>
          <w:lang w:eastAsia="ru-RU"/>
        </w:rPr>
        <w:t xml:space="preserve">6                    </w:t>
      </w:r>
      <w:r w:rsidRPr="00A83197">
        <w:rPr>
          <w:rFonts w:ascii="Times New Roman" w:eastAsia="Times New Roman" w:hAnsi="Times New Roman" w:cs="Times New Roman"/>
          <w:color w:val="000000"/>
          <w:sz w:val="24"/>
          <w:szCs w:val="24"/>
          <w:lang w:eastAsia="ru-RU"/>
        </w:rPr>
        <w:t xml:space="preserve">   </w:t>
      </w:r>
      <w:r w:rsidRPr="00A83197">
        <w:rPr>
          <w:rFonts w:ascii="Times New Roman" w:eastAsia="Times New Roman" w:hAnsi="Times New Roman" w:cs="Times New Roman"/>
          <w:sz w:val="24"/>
          <w:szCs w:val="24"/>
          <w:lang w:eastAsia="ru-RU"/>
        </w:rPr>
        <w:t xml:space="preserve">г) </w:t>
      </w:r>
      <w:r w:rsidRPr="00A83197">
        <w:rPr>
          <w:rFonts w:ascii="Times New Roman" w:eastAsia="Times New Roman" w:hAnsi="Times New Roman" w:cs="Times New Roman"/>
          <w:color w:val="000000"/>
          <w:sz w:val="24"/>
          <w:szCs w:val="24"/>
          <w:lang w:eastAsia="ru-RU"/>
        </w:rPr>
        <w:t>Ум.</w:t>
      </w:r>
      <w:r w:rsidRPr="00A83197">
        <w:rPr>
          <w:rFonts w:ascii="Times New Roman" w:eastAsia="Times New Roman" w:hAnsi="Times New Roman" w:cs="Times New Roman"/>
          <w:color w:val="000000"/>
          <w:sz w:val="24"/>
          <w:szCs w:val="24"/>
          <w:vertAlign w:val="subscript"/>
          <w:lang w:eastAsia="ru-RU"/>
        </w:rPr>
        <w:t>б</w:t>
      </w:r>
    </w:p>
    <w:p w:rsidR="00EE7EB0" w:rsidRPr="00A83197" w:rsidRDefault="00EE7EB0" w:rsidP="00EE7EB0">
      <w:pPr>
        <w:autoSpaceDE w:val="0"/>
        <w:autoSpaceDN w:val="0"/>
        <w:adjustRightInd w:val="0"/>
        <w:spacing w:after="0" w:line="276" w:lineRule="auto"/>
        <w:ind w:right="180"/>
        <w:rPr>
          <w:rFonts w:ascii="Times New Roman" w:eastAsia="Times New Roman" w:hAnsi="Times New Roman" w:cs="Times New Roman"/>
          <w:color w:val="000000"/>
          <w:sz w:val="24"/>
          <w:szCs w:val="24"/>
          <w:lang w:eastAsia="ru-RU"/>
        </w:rPr>
      </w:pPr>
    </w:p>
    <w:p w:rsidR="00EE7EB0" w:rsidRPr="00A83197" w:rsidRDefault="00EE7EB0" w:rsidP="00EE7EB0">
      <w:pPr>
        <w:numPr>
          <w:ilvl w:val="1"/>
          <w:numId w:val="41"/>
        </w:numPr>
        <w:tabs>
          <w:tab w:val="num" w:pos="567"/>
        </w:tabs>
        <w:autoSpaceDE w:val="0"/>
        <w:autoSpaceDN w:val="0"/>
        <w:adjustRightInd w:val="0"/>
        <w:spacing w:after="200" w:line="276" w:lineRule="auto"/>
        <w:ind w:left="0" w:right="400" w:firstLine="0"/>
        <w:rPr>
          <w:rFonts w:ascii="Times New Roman" w:eastAsia="Times New Roman" w:hAnsi="Times New Roman" w:cs="Times New Roman"/>
          <w:color w:val="000000"/>
          <w:sz w:val="24"/>
          <w:szCs w:val="24"/>
          <w:lang w:eastAsia="ru-RU"/>
        </w:rPr>
      </w:pPr>
      <w:r w:rsidRPr="00A83197">
        <w:rPr>
          <w:rFonts w:ascii="Times New Roman" w:eastAsia="Times New Roman" w:hAnsi="Times New Roman" w:cs="Times New Roman"/>
          <w:color w:val="000000"/>
          <w:sz w:val="24"/>
          <w:szCs w:val="24"/>
          <w:lang w:eastAsia="ru-RU"/>
        </w:rPr>
        <w:t>Какие звуки отсутствуют в указанных аккордах?</w:t>
      </w:r>
    </w:p>
    <w:p w:rsidR="00EE7EB0" w:rsidRPr="00A83197" w:rsidRDefault="00EE7EB0" w:rsidP="00EE7EB0">
      <w:pPr>
        <w:autoSpaceDE w:val="0"/>
        <w:autoSpaceDN w:val="0"/>
        <w:adjustRightInd w:val="0"/>
        <w:spacing w:after="0" w:line="276" w:lineRule="auto"/>
        <w:ind w:right="400"/>
        <w:rPr>
          <w:rFonts w:ascii="Times New Roman" w:eastAsia="Times New Roman" w:hAnsi="Times New Roman" w:cs="Times New Roman"/>
          <w:sz w:val="24"/>
          <w:szCs w:val="24"/>
          <w:lang w:eastAsia="ru-RU"/>
        </w:rPr>
      </w:pPr>
      <w:r w:rsidRPr="00A83197">
        <w:rPr>
          <w:rFonts w:ascii="Times New Roman" w:eastAsia="Times New Roman" w:hAnsi="Times New Roman" w:cs="Times New Roman"/>
          <w:noProof/>
          <w:sz w:val="24"/>
          <w:szCs w:val="24"/>
          <w:lang w:eastAsia="ru-RU"/>
        </w:rPr>
        <w:drawing>
          <wp:inline distT="0" distB="0" distL="0" distR="0" wp14:anchorId="2F5B371A" wp14:editId="595DBC15">
            <wp:extent cx="4352925" cy="60007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lum contrast="12000"/>
                      <a:extLst>
                        <a:ext uri="{28A0092B-C50C-407E-A947-70E740481C1C}">
                          <a14:useLocalDpi xmlns:a14="http://schemas.microsoft.com/office/drawing/2010/main" val="0"/>
                        </a:ext>
                      </a:extLst>
                    </a:blip>
                    <a:srcRect l="54936" t="41649" r="10551" b="49695"/>
                    <a:stretch>
                      <a:fillRect/>
                    </a:stretch>
                  </pic:blipFill>
                  <pic:spPr bwMode="auto">
                    <a:xfrm>
                      <a:off x="0" y="0"/>
                      <a:ext cx="4352925" cy="600075"/>
                    </a:xfrm>
                    <a:prstGeom prst="rect">
                      <a:avLst/>
                    </a:prstGeom>
                    <a:noFill/>
                    <a:ln>
                      <a:noFill/>
                    </a:ln>
                  </pic:spPr>
                </pic:pic>
              </a:graphicData>
            </a:graphic>
          </wp:inline>
        </w:drawing>
      </w:r>
    </w:p>
    <w:p w:rsidR="00EE7EB0" w:rsidRPr="00A83197" w:rsidRDefault="00EE7EB0" w:rsidP="00EE7EB0">
      <w:pPr>
        <w:autoSpaceDE w:val="0"/>
        <w:autoSpaceDN w:val="0"/>
        <w:adjustRightInd w:val="0"/>
        <w:spacing w:after="0" w:line="276" w:lineRule="auto"/>
        <w:ind w:right="400"/>
        <w:rPr>
          <w:rFonts w:ascii="Times New Roman" w:eastAsia="Times New Roman" w:hAnsi="Times New Roman" w:cs="Times New Roman"/>
          <w:color w:val="000000"/>
          <w:sz w:val="24"/>
          <w:szCs w:val="24"/>
          <w:lang w:eastAsia="ru-RU"/>
        </w:rPr>
      </w:pPr>
      <w:r w:rsidRPr="00A83197">
        <w:rPr>
          <w:rFonts w:ascii="Times New Roman" w:eastAsia="Times New Roman" w:hAnsi="Times New Roman" w:cs="Times New Roman"/>
          <w:iCs/>
          <w:sz w:val="24"/>
          <w:szCs w:val="24"/>
          <w:lang w:eastAsia="ru-RU"/>
        </w:rPr>
        <w:t xml:space="preserve">           а) </w:t>
      </w:r>
      <w:r w:rsidRPr="00A83197">
        <w:rPr>
          <w:rFonts w:ascii="Times New Roman" w:eastAsia="Times New Roman" w:hAnsi="Times New Roman" w:cs="Times New Roman"/>
          <w:color w:val="000000"/>
          <w:sz w:val="24"/>
          <w:szCs w:val="24"/>
          <w:lang w:eastAsia="ru-RU"/>
        </w:rPr>
        <w:t xml:space="preserve"> </w:t>
      </w:r>
      <w:r w:rsidRPr="00A83197">
        <w:rPr>
          <w:rFonts w:ascii="Times New Roman" w:eastAsia="Times New Roman" w:hAnsi="Times New Roman" w:cs="Times New Roman"/>
          <w:color w:val="000000"/>
          <w:sz w:val="24"/>
          <w:szCs w:val="24"/>
          <w:lang w:val="en-US" w:eastAsia="ru-RU"/>
        </w:rPr>
        <w:t>a</w:t>
      </w:r>
      <w:r w:rsidRPr="00A83197">
        <w:rPr>
          <w:rFonts w:ascii="Times New Roman" w:eastAsia="Times New Roman" w:hAnsi="Times New Roman" w:cs="Times New Roman"/>
          <w:color w:val="000000"/>
          <w:sz w:val="24"/>
          <w:szCs w:val="24"/>
          <w:lang w:eastAsia="ru-RU"/>
        </w:rPr>
        <w:t xml:space="preserve">                       </w:t>
      </w:r>
      <w:r w:rsidRPr="00A83197">
        <w:rPr>
          <w:rFonts w:ascii="Times New Roman" w:eastAsia="Times New Roman" w:hAnsi="Times New Roman" w:cs="Times New Roman"/>
          <w:iCs/>
          <w:sz w:val="24"/>
          <w:szCs w:val="24"/>
          <w:lang w:eastAsia="ru-RU"/>
        </w:rPr>
        <w:t xml:space="preserve">а) </w:t>
      </w:r>
      <w:r w:rsidRPr="00A83197">
        <w:rPr>
          <w:rFonts w:ascii="Times New Roman" w:eastAsia="Times New Roman" w:hAnsi="Times New Roman" w:cs="Times New Roman"/>
          <w:sz w:val="24"/>
          <w:szCs w:val="24"/>
          <w:lang w:val="en-US" w:eastAsia="ru-RU"/>
        </w:rPr>
        <w:t>d</w:t>
      </w:r>
      <w:r w:rsidRPr="00A83197">
        <w:rPr>
          <w:rFonts w:ascii="Times New Roman" w:eastAsia="Times New Roman" w:hAnsi="Times New Roman" w:cs="Times New Roman"/>
          <w:sz w:val="24"/>
          <w:szCs w:val="24"/>
          <w:lang w:eastAsia="ru-RU"/>
        </w:rPr>
        <w:t xml:space="preserve">  </w:t>
      </w:r>
      <w:r w:rsidRPr="00A83197">
        <w:rPr>
          <w:rFonts w:ascii="Times New Roman" w:eastAsia="Times New Roman" w:hAnsi="Times New Roman" w:cs="Times New Roman"/>
          <w:iCs/>
          <w:sz w:val="24"/>
          <w:szCs w:val="24"/>
          <w:lang w:eastAsia="ru-RU"/>
        </w:rPr>
        <w:t xml:space="preserve">                     </w:t>
      </w:r>
      <w:r w:rsidRPr="00A83197">
        <w:rPr>
          <w:rFonts w:ascii="Times New Roman" w:eastAsia="Times New Roman" w:hAnsi="Times New Roman" w:cs="Times New Roman"/>
          <w:color w:val="000000"/>
          <w:sz w:val="24"/>
          <w:szCs w:val="24"/>
          <w:lang w:eastAsia="ru-RU"/>
        </w:rPr>
        <w:t xml:space="preserve"> </w:t>
      </w:r>
      <w:r w:rsidRPr="00A83197">
        <w:rPr>
          <w:rFonts w:ascii="Times New Roman" w:eastAsia="Times New Roman" w:hAnsi="Times New Roman" w:cs="Times New Roman"/>
          <w:iCs/>
          <w:sz w:val="24"/>
          <w:szCs w:val="24"/>
          <w:lang w:eastAsia="ru-RU"/>
        </w:rPr>
        <w:t xml:space="preserve">а) </w:t>
      </w:r>
      <w:r w:rsidRPr="00A83197">
        <w:rPr>
          <w:rFonts w:ascii="Times New Roman" w:eastAsia="Times New Roman" w:hAnsi="Times New Roman" w:cs="Times New Roman"/>
          <w:sz w:val="24"/>
          <w:szCs w:val="24"/>
          <w:lang w:val="en-US" w:eastAsia="ru-RU"/>
        </w:rPr>
        <w:t>dis</w:t>
      </w:r>
      <w:r w:rsidRPr="00A83197">
        <w:rPr>
          <w:rFonts w:ascii="Times New Roman" w:eastAsia="Times New Roman" w:hAnsi="Times New Roman" w:cs="Times New Roman"/>
          <w:sz w:val="24"/>
          <w:szCs w:val="24"/>
          <w:lang w:eastAsia="ru-RU"/>
        </w:rPr>
        <w:t xml:space="preserve">   </w:t>
      </w:r>
      <w:r w:rsidRPr="00A83197">
        <w:rPr>
          <w:rFonts w:ascii="Times New Roman" w:eastAsia="Times New Roman" w:hAnsi="Times New Roman" w:cs="Times New Roman"/>
          <w:iCs/>
          <w:sz w:val="24"/>
          <w:szCs w:val="24"/>
          <w:lang w:eastAsia="ru-RU"/>
        </w:rPr>
        <w:t xml:space="preserve">               </w:t>
      </w:r>
      <w:r w:rsidRPr="00A83197">
        <w:rPr>
          <w:rFonts w:ascii="Times New Roman" w:eastAsia="Times New Roman" w:hAnsi="Times New Roman" w:cs="Times New Roman"/>
          <w:color w:val="000000"/>
          <w:sz w:val="24"/>
          <w:szCs w:val="24"/>
          <w:lang w:eastAsia="ru-RU"/>
        </w:rPr>
        <w:t xml:space="preserve"> </w:t>
      </w:r>
      <w:r w:rsidRPr="00A83197">
        <w:rPr>
          <w:rFonts w:ascii="Times New Roman" w:eastAsia="Times New Roman" w:hAnsi="Times New Roman" w:cs="Times New Roman"/>
          <w:iCs/>
          <w:sz w:val="24"/>
          <w:szCs w:val="24"/>
          <w:lang w:eastAsia="ru-RU"/>
        </w:rPr>
        <w:t>а)</w:t>
      </w:r>
      <w:r w:rsidRPr="00A83197">
        <w:rPr>
          <w:rFonts w:ascii="Times New Roman" w:eastAsia="Times New Roman" w:hAnsi="Times New Roman" w:cs="Times New Roman"/>
          <w:color w:val="000000"/>
          <w:sz w:val="24"/>
          <w:szCs w:val="24"/>
          <w:lang w:eastAsia="ru-RU"/>
        </w:rPr>
        <w:t xml:space="preserve"> </w:t>
      </w:r>
      <w:r w:rsidRPr="00A83197">
        <w:rPr>
          <w:rFonts w:ascii="Times New Roman" w:eastAsia="Times New Roman" w:hAnsi="Times New Roman" w:cs="Times New Roman"/>
          <w:color w:val="000000"/>
          <w:sz w:val="24"/>
          <w:szCs w:val="24"/>
          <w:lang w:val="en-US" w:eastAsia="ru-RU"/>
        </w:rPr>
        <w:t>cis</w:t>
      </w:r>
    </w:p>
    <w:p w:rsidR="00EE7EB0" w:rsidRPr="00A83197" w:rsidRDefault="00EE7EB0" w:rsidP="00EE7EB0">
      <w:pPr>
        <w:autoSpaceDE w:val="0"/>
        <w:autoSpaceDN w:val="0"/>
        <w:adjustRightInd w:val="0"/>
        <w:spacing w:after="0" w:line="276" w:lineRule="auto"/>
        <w:ind w:right="400"/>
        <w:rPr>
          <w:rFonts w:ascii="Times New Roman" w:eastAsia="Times New Roman" w:hAnsi="Times New Roman" w:cs="Times New Roman"/>
          <w:iCs/>
          <w:sz w:val="24"/>
          <w:szCs w:val="24"/>
          <w:lang w:val="de-DE" w:eastAsia="ru-RU"/>
        </w:rPr>
      </w:pPr>
      <w:r w:rsidRPr="00A83197">
        <w:rPr>
          <w:rFonts w:ascii="Times New Roman" w:eastAsia="Times New Roman" w:hAnsi="Times New Roman" w:cs="Times New Roman"/>
          <w:iCs/>
          <w:sz w:val="24"/>
          <w:szCs w:val="24"/>
          <w:lang w:eastAsia="ru-RU"/>
        </w:rPr>
        <w:t xml:space="preserve">           б</w:t>
      </w:r>
      <w:r w:rsidRPr="00A83197">
        <w:rPr>
          <w:rFonts w:ascii="Times New Roman" w:eastAsia="Times New Roman" w:hAnsi="Times New Roman" w:cs="Times New Roman"/>
          <w:iCs/>
          <w:sz w:val="24"/>
          <w:szCs w:val="24"/>
          <w:lang w:val="de-DE" w:eastAsia="ru-RU"/>
        </w:rPr>
        <w:t xml:space="preserve">) </w:t>
      </w:r>
      <w:r w:rsidRPr="00A83197">
        <w:rPr>
          <w:rFonts w:ascii="Times New Roman" w:eastAsia="Times New Roman" w:hAnsi="Times New Roman" w:cs="Times New Roman"/>
          <w:sz w:val="24"/>
          <w:szCs w:val="24"/>
          <w:lang w:val="de-DE" w:eastAsia="ru-RU"/>
        </w:rPr>
        <w:t>g</w:t>
      </w:r>
      <w:r w:rsidRPr="00A83197">
        <w:rPr>
          <w:rFonts w:ascii="Times New Roman" w:eastAsia="Times New Roman" w:hAnsi="Times New Roman" w:cs="Times New Roman"/>
          <w:iCs/>
          <w:sz w:val="24"/>
          <w:szCs w:val="24"/>
          <w:lang w:val="de-DE" w:eastAsia="ru-RU"/>
        </w:rPr>
        <w:t xml:space="preserve">                       </w:t>
      </w:r>
      <w:r w:rsidRPr="00A83197">
        <w:rPr>
          <w:rFonts w:ascii="Times New Roman" w:eastAsia="Times New Roman" w:hAnsi="Times New Roman" w:cs="Times New Roman"/>
          <w:iCs/>
          <w:sz w:val="24"/>
          <w:szCs w:val="24"/>
          <w:lang w:eastAsia="ru-RU"/>
        </w:rPr>
        <w:t>б</w:t>
      </w:r>
      <w:r w:rsidRPr="00A83197">
        <w:rPr>
          <w:rFonts w:ascii="Times New Roman" w:eastAsia="Times New Roman" w:hAnsi="Times New Roman" w:cs="Times New Roman"/>
          <w:iCs/>
          <w:sz w:val="24"/>
          <w:szCs w:val="24"/>
          <w:lang w:val="de-DE" w:eastAsia="ru-RU"/>
        </w:rPr>
        <w:t xml:space="preserve">) </w:t>
      </w:r>
      <w:r w:rsidRPr="00A83197">
        <w:rPr>
          <w:rFonts w:ascii="Times New Roman" w:eastAsia="Times New Roman" w:hAnsi="Times New Roman" w:cs="Times New Roman"/>
          <w:sz w:val="24"/>
          <w:szCs w:val="24"/>
          <w:lang w:val="de-DE" w:eastAsia="ru-RU"/>
        </w:rPr>
        <w:t>es</w:t>
      </w:r>
      <w:r w:rsidRPr="00A83197">
        <w:rPr>
          <w:rFonts w:ascii="Times New Roman" w:eastAsia="Times New Roman" w:hAnsi="Times New Roman" w:cs="Times New Roman"/>
          <w:iCs/>
          <w:sz w:val="24"/>
          <w:szCs w:val="24"/>
          <w:lang w:val="de-DE" w:eastAsia="ru-RU"/>
        </w:rPr>
        <w:t xml:space="preserve">                       </w:t>
      </w:r>
      <w:r w:rsidRPr="00A83197">
        <w:rPr>
          <w:rFonts w:ascii="Times New Roman" w:eastAsia="Times New Roman" w:hAnsi="Times New Roman" w:cs="Times New Roman"/>
          <w:iCs/>
          <w:sz w:val="24"/>
          <w:szCs w:val="24"/>
          <w:lang w:eastAsia="ru-RU"/>
        </w:rPr>
        <w:t>б</w:t>
      </w:r>
      <w:r w:rsidRPr="00A83197">
        <w:rPr>
          <w:rFonts w:ascii="Times New Roman" w:eastAsia="Times New Roman" w:hAnsi="Times New Roman" w:cs="Times New Roman"/>
          <w:iCs/>
          <w:sz w:val="24"/>
          <w:szCs w:val="24"/>
          <w:lang w:val="de-DE" w:eastAsia="ru-RU"/>
        </w:rPr>
        <w:t xml:space="preserve">) </w:t>
      </w:r>
      <w:r w:rsidRPr="00A83197">
        <w:rPr>
          <w:rFonts w:ascii="Times New Roman" w:eastAsia="Times New Roman" w:hAnsi="Times New Roman" w:cs="Times New Roman"/>
          <w:sz w:val="24"/>
          <w:szCs w:val="24"/>
          <w:lang w:val="de-DE" w:eastAsia="ru-RU"/>
        </w:rPr>
        <w:t xml:space="preserve">d </w:t>
      </w:r>
      <w:r w:rsidRPr="00A83197">
        <w:rPr>
          <w:rFonts w:ascii="Times New Roman" w:eastAsia="Times New Roman" w:hAnsi="Times New Roman" w:cs="Times New Roman"/>
          <w:iCs/>
          <w:sz w:val="24"/>
          <w:szCs w:val="24"/>
          <w:lang w:val="de-DE" w:eastAsia="ru-RU"/>
        </w:rPr>
        <w:t xml:space="preserve">                   </w:t>
      </w:r>
      <w:r w:rsidRPr="00A83197">
        <w:rPr>
          <w:rFonts w:ascii="Times New Roman" w:eastAsia="Times New Roman" w:hAnsi="Times New Roman" w:cs="Times New Roman"/>
          <w:iCs/>
          <w:sz w:val="24"/>
          <w:szCs w:val="24"/>
          <w:lang w:eastAsia="ru-RU"/>
        </w:rPr>
        <w:t xml:space="preserve"> б</w:t>
      </w:r>
      <w:r w:rsidRPr="00A83197">
        <w:rPr>
          <w:rFonts w:ascii="Times New Roman" w:eastAsia="Times New Roman" w:hAnsi="Times New Roman" w:cs="Times New Roman"/>
          <w:iCs/>
          <w:sz w:val="24"/>
          <w:szCs w:val="24"/>
          <w:lang w:val="de-DE" w:eastAsia="ru-RU"/>
        </w:rPr>
        <w:t xml:space="preserve">) </w:t>
      </w:r>
      <w:r w:rsidRPr="00A83197">
        <w:rPr>
          <w:rFonts w:ascii="Times New Roman" w:eastAsia="Times New Roman" w:hAnsi="Times New Roman" w:cs="Times New Roman"/>
          <w:sz w:val="24"/>
          <w:szCs w:val="24"/>
          <w:lang w:val="de-DE" w:eastAsia="ru-RU"/>
        </w:rPr>
        <w:t>es</w:t>
      </w:r>
    </w:p>
    <w:p w:rsidR="00EE7EB0" w:rsidRPr="00A83197" w:rsidRDefault="00EE7EB0" w:rsidP="00EE7EB0">
      <w:pPr>
        <w:autoSpaceDE w:val="0"/>
        <w:autoSpaceDN w:val="0"/>
        <w:adjustRightInd w:val="0"/>
        <w:spacing w:after="0" w:line="276" w:lineRule="auto"/>
        <w:ind w:right="400"/>
        <w:rPr>
          <w:rFonts w:ascii="Times New Roman" w:eastAsia="Times New Roman" w:hAnsi="Times New Roman" w:cs="Times New Roman"/>
          <w:sz w:val="24"/>
          <w:szCs w:val="24"/>
          <w:lang w:eastAsia="ru-RU"/>
        </w:rPr>
      </w:pPr>
      <w:r w:rsidRPr="00A83197">
        <w:rPr>
          <w:rFonts w:ascii="Times New Roman" w:eastAsia="Times New Roman" w:hAnsi="Times New Roman" w:cs="Times New Roman"/>
          <w:sz w:val="24"/>
          <w:szCs w:val="24"/>
          <w:lang w:eastAsia="ru-RU"/>
        </w:rPr>
        <w:t xml:space="preserve">           в) </w:t>
      </w:r>
      <w:r w:rsidRPr="00A83197">
        <w:rPr>
          <w:rFonts w:ascii="Times New Roman" w:eastAsia="Times New Roman" w:hAnsi="Times New Roman" w:cs="Times New Roman"/>
          <w:iCs/>
          <w:sz w:val="24"/>
          <w:szCs w:val="24"/>
          <w:lang w:val="en-US" w:eastAsia="ru-RU"/>
        </w:rPr>
        <w:t>fis</w:t>
      </w:r>
      <w:r w:rsidRPr="00A83197">
        <w:rPr>
          <w:rFonts w:ascii="Times New Roman" w:eastAsia="Times New Roman" w:hAnsi="Times New Roman" w:cs="Times New Roman"/>
          <w:sz w:val="24"/>
          <w:szCs w:val="24"/>
          <w:lang w:eastAsia="ru-RU"/>
        </w:rPr>
        <w:t xml:space="preserve">                     в) </w:t>
      </w:r>
      <w:r w:rsidRPr="00A83197">
        <w:rPr>
          <w:rFonts w:ascii="Times New Roman" w:eastAsia="Times New Roman" w:hAnsi="Times New Roman" w:cs="Times New Roman"/>
          <w:iCs/>
          <w:sz w:val="24"/>
          <w:szCs w:val="24"/>
          <w:lang w:val="en-US" w:eastAsia="ru-RU"/>
        </w:rPr>
        <w:t>des</w:t>
      </w:r>
      <w:r w:rsidRPr="00A83197">
        <w:rPr>
          <w:rFonts w:ascii="Times New Roman" w:eastAsia="Times New Roman" w:hAnsi="Times New Roman" w:cs="Times New Roman"/>
          <w:sz w:val="24"/>
          <w:szCs w:val="24"/>
          <w:lang w:eastAsia="ru-RU"/>
        </w:rPr>
        <w:t xml:space="preserve">                      в)</w:t>
      </w:r>
      <w:r w:rsidRPr="00A83197">
        <w:rPr>
          <w:rFonts w:ascii="Times New Roman" w:eastAsia="Times New Roman" w:hAnsi="Times New Roman" w:cs="Times New Roman"/>
          <w:iCs/>
          <w:sz w:val="24"/>
          <w:szCs w:val="24"/>
          <w:lang w:eastAsia="ru-RU"/>
        </w:rPr>
        <w:t xml:space="preserve"> </w:t>
      </w:r>
      <w:r w:rsidRPr="00A83197">
        <w:rPr>
          <w:rFonts w:ascii="Times New Roman" w:eastAsia="Times New Roman" w:hAnsi="Times New Roman" w:cs="Times New Roman"/>
          <w:iCs/>
          <w:sz w:val="24"/>
          <w:szCs w:val="24"/>
          <w:lang w:val="en-US" w:eastAsia="ru-RU"/>
        </w:rPr>
        <w:t>e</w:t>
      </w:r>
      <w:r w:rsidRPr="00A83197">
        <w:rPr>
          <w:rFonts w:ascii="Times New Roman" w:eastAsia="Times New Roman" w:hAnsi="Times New Roman" w:cs="Times New Roman"/>
          <w:sz w:val="24"/>
          <w:szCs w:val="24"/>
          <w:lang w:eastAsia="ru-RU"/>
        </w:rPr>
        <w:t xml:space="preserve">                     в)</w:t>
      </w:r>
      <w:r w:rsidRPr="00A83197">
        <w:rPr>
          <w:rFonts w:ascii="Times New Roman" w:eastAsia="Times New Roman" w:hAnsi="Times New Roman" w:cs="Times New Roman"/>
          <w:iCs/>
          <w:sz w:val="24"/>
          <w:szCs w:val="24"/>
          <w:lang w:eastAsia="ru-RU"/>
        </w:rPr>
        <w:t xml:space="preserve">  </w:t>
      </w:r>
      <w:r w:rsidRPr="00A83197">
        <w:rPr>
          <w:rFonts w:ascii="Times New Roman" w:eastAsia="Times New Roman" w:hAnsi="Times New Roman" w:cs="Times New Roman"/>
          <w:iCs/>
          <w:sz w:val="24"/>
          <w:szCs w:val="24"/>
          <w:lang w:val="en-US" w:eastAsia="ru-RU"/>
        </w:rPr>
        <w:t>d</w:t>
      </w:r>
      <w:r w:rsidRPr="00A83197">
        <w:rPr>
          <w:rFonts w:ascii="Times New Roman" w:eastAsia="Times New Roman" w:hAnsi="Times New Roman" w:cs="Times New Roman"/>
          <w:sz w:val="24"/>
          <w:szCs w:val="24"/>
          <w:lang w:eastAsia="ru-RU"/>
        </w:rPr>
        <w:t xml:space="preserve"> </w:t>
      </w:r>
    </w:p>
    <w:p w:rsidR="00EE7EB0" w:rsidRPr="00A83197" w:rsidRDefault="00EE7EB0" w:rsidP="00EE7EB0">
      <w:pPr>
        <w:autoSpaceDE w:val="0"/>
        <w:autoSpaceDN w:val="0"/>
        <w:adjustRightInd w:val="0"/>
        <w:spacing w:after="0" w:line="276" w:lineRule="auto"/>
        <w:ind w:right="400"/>
        <w:rPr>
          <w:rFonts w:ascii="Times New Roman" w:eastAsia="Times New Roman" w:hAnsi="Times New Roman" w:cs="Times New Roman"/>
          <w:sz w:val="24"/>
          <w:szCs w:val="24"/>
          <w:lang w:eastAsia="ru-RU"/>
        </w:rPr>
      </w:pPr>
      <w:r w:rsidRPr="00A83197">
        <w:rPr>
          <w:rFonts w:ascii="Times New Roman" w:eastAsia="Times New Roman" w:hAnsi="Times New Roman" w:cs="Times New Roman"/>
          <w:sz w:val="24"/>
          <w:szCs w:val="24"/>
          <w:lang w:eastAsia="ru-RU"/>
        </w:rPr>
        <w:t xml:space="preserve">           г) </w:t>
      </w:r>
      <w:r w:rsidRPr="00A83197">
        <w:rPr>
          <w:rFonts w:ascii="Times New Roman" w:eastAsia="Times New Roman" w:hAnsi="Times New Roman" w:cs="Times New Roman"/>
          <w:iCs/>
          <w:sz w:val="24"/>
          <w:szCs w:val="24"/>
          <w:lang w:val="en-US" w:eastAsia="ru-RU"/>
        </w:rPr>
        <w:t>gis</w:t>
      </w:r>
      <w:r w:rsidRPr="00A83197">
        <w:rPr>
          <w:rFonts w:ascii="Times New Roman" w:eastAsia="Times New Roman" w:hAnsi="Times New Roman" w:cs="Times New Roman"/>
          <w:iCs/>
          <w:sz w:val="24"/>
          <w:szCs w:val="24"/>
          <w:lang w:eastAsia="ru-RU"/>
        </w:rPr>
        <w:t xml:space="preserve">           </w:t>
      </w:r>
      <w:r w:rsidRPr="00A83197">
        <w:rPr>
          <w:rFonts w:ascii="Times New Roman" w:eastAsia="Times New Roman" w:hAnsi="Times New Roman" w:cs="Times New Roman"/>
          <w:sz w:val="24"/>
          <w:szCs w:val="24"/>
          <w:lang w:eastAsia="ru-RU"/>
        </w:rPr>
        <w:t xml:space="preserve">          г) </w:t>
      </w:r>
      <w:r w:rsidRPr="00A83197">
        <w:rPr>
          <w:rFonts w:ascii="Times New Roman" w:eastAsia="Times New Roman" w:hAnsi="Times New Roman" w:cs="Times New Roman"/>
          <w:iCs/>
          <w:sz w:val="24"/>
          <w:szCs w:val="24"/>
          <w:lang w:val="en-US" w:eastAsia="ru-RU"/>
        </w:rPr>
        <w:t>cis</w:t>
      </w:r>
      <w:r w:rsidRPr="00A83197">
        <w:rPr>
          <w:rFonts w:ascii="Times New Roman" w:eastAsia="Times New Roman" w:hAnsi="Times New Roman" w:cs="Times New Roman"/>
          <w:iCs/>
          <w:sz w:val="24"/>
          <w:szCs w:val="24"/>
          <w:lang w:eastAsia="ru-RU"/>
        </w:rPr>
        <w:t xml:space="preserve">  </w:t>
      </w:r>
      <w:r w:rsidRPr="00A83197">
        <w:rPr>
          <w:rFonts w:ascii="Times New Roman" w:eastAsia="Times New Roman" w:hAnsi="Times New Roman" w:cs="Times New Roman"/>
          <w:sz w:val="24"/>
          <w:szCs w:val="24"/>
          <w:lang w:eastAsia="ru-RU"/>
        </w:rPr>
        <w:t xml:space="preserve">.                    г) </w:t>
      </w:r>
      <w:r w:rsidRPr="00A83197">
        <w:rPr>
          <w:rFonts w:ascii="Times New Roman" w:eastAsia="Times New Roman" w:hAnsi="Times New Roman" w:cs="Times New Roman"/>
          <w:iCs/>
          <w:sz w:val="24"/>
          <w:szCs w:val="24"/>
          <w:lang w:val="en-US" w:eastAsia="ru-RU"/>
        </w:rPr>
        <w:t>es</w:t>
      </w:r>
      <w:r w:rsidRPr="00A83197">
        <w:rPr>
          <w:rFonts w:ascii="Times New Roman" w:eastAsia="Times New Roman" w:hAnsi="Times New Roman" w:cs="Times New Roman"/>
          <w:sz w:val="24"/>
          <w:szCs w:val="24"/>
          <w:lang w:eastAsia="ru-RU"/>
        </w:rPr>
        <w:t xml:space="preserve">                   г) </w:t>
      </w:r>
      <w:r w:rsidRPr="00A83197">
        <w:rPr>
          <w:rFonts w:ascii="Times New Roman" w:eastAsia="Times New Roman" w:hAnsi="Times New Roman" w:cs="Times New Roman"/>
          <w:sz w:val="24"/>
          <w:szCs w:val="24"/>
          <w:lang w:val="en-US" w:eastAsia="ru-RU"/>
        </w:rPr>
        <w:t>dis</w:t>
      </w:r>
      <w:r w:rsidRPr="00A83197">
        <w:rPr>
          <w:rFonts w:ascii="Times New Roman" w:eastAsia="Times New Roman" w:hAnsi="Times New Roman" w:cs="Times New Roman"/>
          <w:sz w:val="24"/>
          <w:szCs w:val="24"/>
          <w:lang w:eastAsia="ru-RU"/>
        </w:rPr>
        <w:t xml:space="preserve">  </w:t>
      </w:r>
    </w:p>
    <w:p w:rsidR="00EE7EB0" w:rsidRPr="00A83197" w:rsidRDefault="00EE7EB0" w:rsidP="00EE7EB0">
      <w:pPr>
        <w:autoSpaceDE w:val="0"/>
        <w:autoSpaceDN w:val="0"/>
        <w:adjustRightInd w:val="0"/>
        <w:spacing w:after="0" w:line="276" w:lineRule="auto"/>
        <w:ind w:right="400"/>
        <w:rPr>
          <w:rFonts w:ascii="Times New Roman" w:eastAsia="Times New Roman" w:hAnsi="Times New Roman" w:cs="Times New Roman"/>
          <w:sz w:val="24"/>
          <w:szCs w:val="24"/>
          <w:lang w:eastAsia="ru-RU"/>
        </w:rPr>
      </w:pPr>
    </w:p>
    <w:p w:rsidR="00EE7EB0" w:rsidRPr="00A83197" w:rsidRDefault="00EE7EB0" w:rsidP="00EE7EB0">
      <w:pPr>
        <w:autoSpaceDE w:val="0"/>
        <w:autoSpaceDN w:val="0"/>
        <w:adjustRightInd w:val="0"/>
        <w:spacing w:after="0" w:line="276" w:lineRule="auto"/>
        <w:ind w:right="400"/>
        <w:rPr>
          <w:rFonts w:ascii="Times New Roman" w:eastAsia="Times New Roman" w:hAnsi="Times New Roman" w:cs="Times New Roman"/>
          <w:color w:val="000000"/>
          <w:sz w:val="24"/>
          <w:szCs w:val="24"/>
          <w:lang w:eastAsia="ru-RU"/>
        </w:rPr>
      </w:pPr>
    </w:p>
    <w:p w:rsidR="00EE7EB0" w:rsidRPr="00A83197" w:rsidRDefault="00EE7EB0" w:rsidP="00EE7EB0">
      <w:pPr>
        <w:numPr>
          <w:ilvl w:val="1"/>
          <w:numId w:val="41"/>
        </w:numPr>
        <w:tabs>
          <w:tab w:val="num" w:pos="567"/>
        </w:tabs>
        <w:autoSpaceDE w:val="0"/>
        <w:autoSpaceDN w:val="0"/>
        <w:adjustRightInd w:val="0"/>
        <w:spacing w:after="200" w:line="276" w:lineRule="auto"/>
        <w:ind w:left="0" w:right="400" w:firstLine="0"/>
        <w:rPr>
          <w:rFonts w:ascii="Times New Roman" w:eastAsia="Times New Roman" w:hAnsi="Times New Roman" w:cs="Times New Roman"/>
          <w:color w:val="000000"/>
          <w:sz w:val="24"/>
          <w:szCs w:val="24"/>
          <w:lang w:eastAsia="ru-RU"/>
        </w:rPr>
      </w:pPr>
      <w:r w:rsidRPr="00A83197">
        <w:rPr>
          <w:rFonts w:ascii="Times New Roman" w:eastAsia="Times New Roman" w:hAnsi="Times New Roman" w:cs="Times New Roman"/>
          <w:color w:val="000000"/>
          <w:sz w:val="24"/>
          <w:szCs w:val="24"/>
          <w:lang w:eastAsia="ru-RU"/>
        </w:rPr>
        <w:t>В каких тактах данные интервалы не входят в состав указанных аккордов?</w:t>
      </w:r>
    </w:p>
    <w:p w:rsidR="00EE7EB0" w:rsidRPr="00A83197" w:rsidRDefault="00EE7EB0" w:rsidP="00EE7EB0">
      <w:pPr>
        <w:autoSpaceDE w:val="0"/>
        <w:autoSpaceDN w:val="0"/>
        <w:adjustRightInd w:val="0"/>
        <w:spacing w:after="0" w:line="276" w:lineRule="auto"/>
        <w:ind w:right="400"/>
        <w:rPr>
          <w:rFonts w:ascii="Times New Roman" w:eastAsia="Times New Roman" w:hAnsi="Times New Roman" w:cs="Times New Roman"/>
          <w:sz w:val="24"/>
          <w:szCs w:val="24"/>
          <w:lang w:eastAsia="ru-RU"/>
        </w:rPr>
      </w:pPr>
      <w:r w:rsidRPr="00A83197">
        <w:rPr>
          <w:rFonts w:ascii="Times New Roman" w:eastAsia="Times New Roman" w:hAnsi="Times New Roman" w:cs="Times New Roman"/>
          <w:noProof/>
          <w:sz w:val="24"/>
          <w:szCs w:val="24"/>
          <w:lang w:eastAsia="ru-RU"/>
        </w:rPr>
        <w:drawing>
          <wp:inline distT="0" distB="0" distL="0" distR="0" wp14:anchorId="7C055116" wp14:editId="7304A290">
            <wp:extent cx="4457700" cy="4953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lum contrast="18000"/>
                      <a:extLst>
                        <a:ext uri="{28A0092B-C50C-407E-A947-70E740481C1C}">
                          <a14:useLocalDpi xmlns:a14="http://schemas.microsoft.com/office/drawing/2010/main" val="0"/>
                        </a:ext>
                      </a:extLst>
                    </a:blip>
                    <a:srcRect l="55911" t="42747" r="10501" b="50757"/>
                    <a:stretch>
                      <a:fillRect/>
                    </a:stretch>
                  </pic:blipFill>
                  <pic:spPr bwMode="auto">
                    <a:xfrm>
                      <a:off x="0" y="0"/>
                      <a:ext cx="4457700" cy="495300"/>
                    </a:xfrm>
                    <a:prstGeom prst="rect">
                      <a:avLst/>
                    </a:prstGeom>
                    <a:noFill/>
                    <a:ln>
                      <a:noFill/>
                    </a:ln>
                  </pic:spPr>
                </pic:pic>
              </a:graphicData>
            </a:graphic>
          </wp:inline>
        </w:drawing>
      </w:r>
    </w:p>
    <w:p w:rsidR="00EE7EB0" w:rsidRPr="00A83197" w:rsidRDefault="00EE7EB0" w:rsidP="00EE7EB0">
      <w:pPr>
        <w:autoSpaceDE w:val="0"/>
        <w:autoSpaceDN w:val="0"/>
        <w:adjustRightInd w:val="0"/>
        <w:spacing w:after="0" w:line="276" w:lineRule="auto"/>
        <w:ind w:right="400"/>
        <w:rPr>
          <w:rFonts w:ascii="Times New Roman" w:eastAsia="Times New Roman" w:hAnsi="Times New Roman" w:cs="Times New Roman"/>
          <w:color w:val="000000"/>
          <w:sz w:val="24"/>
          <w:szCs w:val="24"/>
          <w:lang w:eastAsia="ru-RU"/>
        </w:rPr>
      </w:pPr>
      <w:r w:rsidRPr="00A83197">
        <w:rPr>
          <w:rFonts w:ascii="Times New Roman" w:eastAsia="Times New Roman" w:hAnsi="Times New Roman" w:cs="Times New Roman"/>
          <w:iCs/>
          <w:sz w:val="24"/>
          <w:szCs w:val="24"/>
          <w:lang w:eastAsia="ru-RU"/>
        </w:rPr>
        <w:t xml:space="preserve">            а) </w:t>
      </w:r>
      <w:r w:rsidRPr="00A83197">
        <w:rPr>
          <w:rFonts w:ascii="Times New Roman" w:eastAsia="Times New Roman" w:hAnsi="Times New Roman" w:cs="Times New Roman"/>
          <w:color w:val="000000"/>
          <w:sz w:val="24"/>
          <w:szCs w:val="24"/>
          <w:lang w:eastAsia="ru-RU"/>
        </w:rPr>
        <w:t xml:space="preserve"> Ум.</w:t>
      </w:r>
      <w:r w:rsidRPr="00A83197">
        <w:rPr>
          <w:rFonts w:ascii="Times New Roman" w:eastAsia="Times New Roman" w:hAnsi="Times New Roman" w:cs="Times New Roman"/>
          <w:color w:val="000000"/>
          <w:sz w:val="24"/>
          <w:szCs w:val="24"/>
          <w:vertAlign w:val="subscript"/>
          <w:lang w:eastAsia="ru-RU"/>
        </w:rPr>
        <w:t>64</w:t>
      </w:r>
      <w:r w:rsidRPr="00A83197">
        <w:rPr>
          <w:rFonts w:ascii="Times New Roman" w:eastAsia="Times New Roman" w:hAnsi="Times New Roman" w:cs="Times New Roman"/>
          <w:iCs/>
          <w:sz w:val="24"/>
          <w:szCs w:val="24"/>
          <w:lang w:eastAsia="ru-RU"/>
        </w:rPr>
        <w:t xml:space="preserve">               б) </w:t>
      </w:r>
      <w:r w:rsidRPr="00A83197">
        <w:rPr>
          <w:rFonts w:ascii="Times New Roman" w:eastAsia="Times New Roman" w:hAnsi="Times New Roman" w:cs="Times New Roman"/>
          <w:sz w:val="24"/>
          <w:szCs w:val="24"/>
          <w:lang w:eastAsia="ru-RU"/>
        </w:rPr>
        <w:t xml:space="preserve">Ув. </w:t>
      </w:r>
      <w:r w:rsidRPr="00A83197">
        <w:rPr>
          <w:rFonts w:ascii="Times New Roman" w:eastAsia="Times New Roman" w:hAnsi="Times New Roman" w:cs="Times New Roman"/>
          <w:sz w:val="24"/>
          <w:szCs w:val="24"/>
          <w:vertAlign w:val="subscript"/>
          <w:lang w:eastAsia="ru-RU"/>
        </w:rPr>
        <w:t>64</w:t>
      </w:r>
      <w:r w:rsidRPr="00A83197">
        <w:rPr>
          <w:rFonts w:ascii="Times New Roman" w:eastAsia="Times New Roman" w:hAnsi="Times New Roman" w:cs="Times New Roman"/>
          <w:sz w:val="24"/>
          <w:szCs w:val="24"/>
          <w:lang w:eastAsia="ru-RU"/>
        </w:rPr>
        <w:t xml:space="preserve">                в) </w:t>
      </w:r>
      <w:r w:rsidRPr="00A83197">
        <w:rPr>
          <w:rFonts w:ascii="Times New Roman" w:eastAsia="Times New Roman" w:hAnsi="Times New Roman" w:cs="Times New Roman"/>
          <w:iCs/>
          <w:sz w:val="24"/>
          <w:szCs w:val="24"/>
          <w:lang w:eastAsia="ru-RU"/>
        </w:rPr>
        <w:t>Б.</w:t>
      </w:r>
      <w:r w:rsidRPr="00A83197">
        <w:rPr>
          <w:rFonts w:ascii="Times New Roman" w:eastAsia="Times New Roman" w:hAnsi="Times New Roman" w:cs="Times New Roman"/>
          <w:iCs/>
          <w:sz w:val="24"/>
          <w:szCs w:val="24"/>
          <w:vertAlign w:val="subscript"/>
          <w:lang w:eastAsia="ru-RU"/>
        </w:rPr>
        <w:t>6</w:t>
      </w:r>
      <w:r w:rsidRPr="00A83197">
        <w:rPr>
          <w:rFonts w:ascii="Times New Roman" w:eastAsia="Times New Roman" w:hAnsi="Times New Roman" w:cs="Times New Roman"/>
          <w:sz w:val="24"/>
          <w:szCs w:val="24"/>
          <w:lang w:eastAsia="ru-RU"/>
        </w:rPr>
        <w:t xml:space="preserve">                 г) </w:t>
      </w:r>
      <w:r w:rsidRPr="00A83197">
        <w:rPr>
          <w:rFonts w:ascii="Times New Roman" w:eastAsia="Times New Roman" w:hAnsi="Times New Roman" w:cs="Times New Roman"/>
          <w:iCs/>
          <w:sz w:val="24"/>
          <w:szCs w:val="24"/>
          <w:lang w:eastAsia="ru-RU"/>
        </w:rPr>
        <w:t>М.</w:t>
      </w:r>
      <w:r w:rsidRPr="00A83197">
        <w:rPr>
          <w:rFonts w:ascii="Times New Roman" w:eastAsia="Times New Roman" w:hAnsi="Times New Roman" w:cs="Times New Roman"/>
          <w:iCs/>
          <w:sz w:val="24"/>
          <w:szCs w:val="24"/>
          <w:vertAlign w:val="subscript"/>
          <w:lang w:eastAsia="ru-RU"/>
        </w:rPr>
        <w:t>53</w:t>
      </w:r>
    </w:p>
    <w:p w:rsidR="00EE7EB0" w:rsidRPr="00A83197" w:rsidRDefault="00EE7EB0" w:rsidP="00EE7EB0">
      <w:pPr>
        <w:autoSpaceDE w:val="0"/>
        <w:autoSpaceDN w:val="0"/>
        <w:adjustRightInd w:val="0"/>
        <w:spacing w:after="0" w:line="276" w:lineRule="auto"/>
        <w:ind w:right="400"/>
        <w:rPr>
          <w:rFonts w:ascii="Times New Roman" w:eastAsia="Times New Roman" w:hAnsi="Times New Roman" w:cs="Times New Roman"/>
          <w:color w:val="000000"/>
          <w:sz w:val="24"/>
          <w:szCs w:val="24"/>
          <w:lang w:eastAsia="ru-RU"/>
        </w:rPr>
      </w:pPr>
    </w:p>
    <w:p w:rsidR="00EE7EB0" w:rsidRPr="00A83197" w:rsidRDefault="00EE7EB0" w:rsidP="00EE7EB0">
      <w:pPr>
        <w:numPr>
          <w:ilvl w:val="1"/>
          <w:numId w:val="41"/>
        </w:numPr>
        <w:tabs>
          <w:tab w:val="num" w:pos="567"/>
        </w:tabs>
        <w:autoSpaceDE w:val="0"/>
        <w:autoSpaceDN w:val="0"/>
        <w:adjustRightInd w:val="0"/>
        <w:spacing w:after="200" w:line="276" w:lineRule="auto"/>
        <w:ind w:left="0" w:right="400" w:firstLine="0"/>
        <w:rPr>
          <w:rFonts w:ascii="Times New Roman" w:eastAsia="Times New Roman" w:hAnsi="Times New Roman" w:cs="Times New Roman"/>
          <w:color w:val="000000"/>
          <w:sz w:val="24"/>
          <w:szCs w:val="24"/>
          <w:lang w:eastAsia="ru-RU"/>
        </w:rPr>
      </w:pPr>
      <w:r w:rsidRPr="00A83197">
        <w:rPr>
          <w:rFonts w:ascii="Times New Roman" w:eastAsia="Times New Roman" w:hAnsi="Times New Roman" w:cs="Times New Roman"/>
          <w:color w:val="000000"/>
          <w:sz w:val="24"/>
          <w:szCs w:val="24"/>
          <w:lang w:eastAsia="ru-RU"/>
        </w:rPr>
        <w:t>Какие ноты отсутствуют в обозначенных аккордах, если имеющиеся ноты в тактах являются терциями этих аккордов?</w:t>
      </w:r>
    </w:p>
    <w:p w:rsidR="00EE7EB0" w:rsidRPr="00A83197" w:rsidRDefault="00EE7EB0" w:rsidP="00EE7EB0">
      <w:pPr>
        <w:autoSpaceDE w:val="0"/>
        <w:autoSpaceDN w:val="0"/>
        <w:adjustRightInd w:val="0"/>
        <w:spacing w:after="0" w:line="276" w:lineRule="auto"/>
        <w:ind w:right="160"/>
        <w:rPr>
          <w:rFonts w:ascii="Times New Roman" w:eastAsia="Times New Roman" w:hAnsi="Times New Roman" w:cs="Times New Roman"/>
          <w:noProof/>
          <w:sz w:val="24"/>
          <w:szCs w:val="24"/>
          <w:lang w:eastAsia="ru-RU"/>
        </w:rPr>
      </w:pPr>
      <w:r w:rsidRPr="00A83197">
        <w:rPr>
          <w:rFonts w:ascii="Times New Roman" w:eastAsia="Times New Roman" w:hAnsi="Times New Roman" w:cs="Times New Roman"/>
          <w:sz w:val="24"/>
          <w:szCs w:val="24"/>
          <w:lang w:eastAsia="ru-RU"/>
        </w:rPr>
        <w:t xml:space="preserve">             </w:t>
      </w:r>
    </w:p>
    <w:p w:rsidR="00EE7EB0" w:rsidRPr="00A83197" w:rsidRDefault="00EE7EB0" w:rsidP="00EE7EB0">
      <w:pPr>
        <w:autoSpaceDE w:val="0"/>
        <w:autoSpaceDN w:val="0"/>
        <w:adjustRightInd w:val="0"/>
        <w:spacing w:after="0" w:line="276" w:lineRule="auto"/>
        <w:ind w:right="160"/>
        <w:rPr>
          <w:rFonts w:ascii="Times New Roman" w:eastAsia="Times New Roman" w:hAnsi="Times New Roman" w:cs="Times New Roman"/>
          <w:sz w:val="24"/>
          <w:szCs w:val="24"/>
          <w:lang w:eastAsia="ru-RU"/>
        </w:rPr>
      </w:pPr>
      <w:r w:rsidRPr="00A83197">
        <w:rPr>
          <w:rFonts w:ascii="Times New Roman" w:eastAsia="Times New Roman" w:hAnsi="Times New Roman" w:cs="Times New Roman"/>
          <w:noProof/>
          <w:sz w:val="24"/>
          <w:szCs w:val="24"/>
          <w:lang w:eastAsia="ru-RU"/>
        </w:rPr>
        <w:lastRenderedPageBreak/>
        <w:drawing>
          <wp:inline distT="0" distB="0" distL="0" distR="0" wp14:anchorId="13DD6BF8" wp14:editId="3083D419">
            <wp:extent cx="3867150" cy="56197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9">
                      <a:lum contrast="12000"/>
                      <a:extLst>
                        <a:ext uri="{28A0092B-C50C-407E-A947-70E740481C1C}">
                          <a14:useLocalDpi xmlns:a14="http://schemas.microsoft.com/office/drawing/2010/main" val="0"/>
                        </a:ext>
                      </a:extLst>
                    </a:blip>
                    <a:srcRect l="55964" t="64646" r="11618" b="27113"/>
                    <a:stretch/>
                  </pic:blipFill>
                  <pic:spPr bwMode="auto">
                    <a:xfrm>
                      <a:off x="0" y="0"/>
                      <a:ext cx="3867150" cy="561975"/>
                    </a:xfrm>
                    <a:prstGeom prst="rect">
                      <a:avLst/>
                    </a:prstGeom>
                    <a:noFill/>
                    <a:ln>
                      <a:noFill/>
                    </a:ln>
                    <a:extLst>
                      <a:ext uri="{53640926-AAD7-44D8-BBD7-CCE9431645EC}">
                        <a14:shadowObscured xmlns:a14="http://schemas.microsoft.com/office/drawing/2010/main"/>
                      </a:ext>
                    </a:extLst>
                  </pic:spPr>
                </pic:pic>
              </a:graphicData>
            </a:graphic>
          </wp:inline>
        </w:drawing>
      </w:r>
    </w:p>
    <w:p w:rsidR="00EE7EB0" w:rsidRPr="00A83197" w:rsidRDefault="00EE7EB0" w:rsidP="00EE7EB0">
      <w:pPr>
        <w:autoSpaceDE w:val="0"/>
        <w:autoSpaceDN w:val="0"/>
        <w:adjustRightInd w:val="0"/>
        <w:spacing w:after="0" w:line="276" w:lineRule="auto"/>
        <w:ind w:right="400"/>
        <w:rPr>
          <w:rFonts w:ascii="Times New Roman" w:eastAsia="Times New Roman" w:hAnsi="Times New Roman" w:cs="Times New Roman"/>
          <w:color w:val="000000"/>
          <w:sz w:val="24"/>
          <w:szCs w:val="24"/>
          <w:lang w:eastAsia="ru-RU"/>
        </w:rPr>
      </w:pPr>
      <w:r w:rsidRPr="00A83197">
        <w:rPr>
          <w:rFonts w:ascii="Times New Roman" w:eastAsia="Times New Roman" w:hAnsi="Times New Roman" w:cs="Times New Roman"/>
          <w:iCs/>
          <w:sz w:val="24"/>
          <w:szCs w:val="24"/>
          <w:lang w:eastAsia="ru-RU"/>
        </w:rPr>
        <w:t xml:space="preserve">                 а) </w:t>
      </w:r>
      <w:r w:rsidRPr="00A83197">
        <w:rPr>
          <w:rFonts w:ascii="Times New Roman" w:eastAsia="Times New Roman" w:hAnsi="Times New Roman" w:cs="Times New Roman"/>
          <w:color w:val="000000"/>
          <w:sz w:val="24"/>
          <w:szCs w:val="24"/>
          <w:lang w:eastAsia="ru-RU"/>
        </w:rPr>
        <w:t xml:space="preserve"> </w:t>
      </w:r>
      <w:r w:rsidRPr="00A83197">
        <w:rPr>
          <w:rFonts w:ascii="Times New Roman" w:eastAsia="Times New Roman" w:hAnsi="Times New Roman" w:cs="Times New Roman"/>
          <w:color w:val="000000"/>
          <w:sz w:val="24"/>
          <w:szCs w:val="24"/>
          <w:lang w:val="en-US" w:eastAsia="ru-RU"/>
        </w:rPr>
        <w:t>d</w:t>
      </w:r>
      <w:r w:rsidRPr="00A83197">
        <w:rPr>
          <w:rFonts w:ascii="Times New Roman" w:eastAsia="Times New Roman" w:hAnsi="Times New Roman" w:cs="Times New Roman"/>
          <w:color w:val="000000"/>
          <w:sz w:val="24"/>
          <w:szCs w:val="24"/>
          <w:lang w:eastAsia="ru-RU"/>
        </w:rPr>
        <w:t xml:space="preserve">, </w:t>
      </w:r>
      <w:r w:rsidRPr="00A83197">
        <w:rPr>
          <w:rFonts w:ascii="Times New Roman" w:eastAsia="Times New Roman" w:hAnsi="Times New Roman" w:cs="Times New Roman"/>
          <w:color w:val="000000"/>
          <w:sz w:val="24"/>
          <w:szCs w:val="24"/>
          <w:lang w:val="en-US" w:eastAsia="ru-RU"/>
        </w:rPr>
        <w:t>f</w:t>
      </w:r>
      <w:r w:rsidRPr="00A83197">
        <w:rPr>
          <w:rFonts w:ascii="Times New Roman" w:eastAsia="Times New Roman" w:hAnsi="Times New Roman" w:cs="Times New Roman"/>
          <w:color w:val="000000"/>
          <w:sz w:val="24"/>
          <w:szCs w:val="24"/>
          <w:lang w:eastAsia="ru-RU"/>
        </w:rPr>
        <w:t xml:space="preserve">                 </w:t>
      </w:r>
      <w:r w:rsidRPr="00A83197">
        <w:rPr>
          <w:rFonts w:ascii="Times New Roman" w:eastAsia="Times New Roman" w:hAnsi="Times New Roman" w:cs="Times New Roman"/>
          <w:iCs/>
          <w:sz w:val="24"/>
          <w:szCs w:val="24"/>
          <w:lang w:eastAsia="ru-RU"/>
        </w:rPr>
        <w:t xml:space="preserve">а) </w:t>
      </w:r>
      <w:r w:rsidRPr="00A83197">
        <w:rPr>
          <w:rFonts w:ascii="Times New Roman" w:eastAsia="Times New Roman" w:hAnsi="Times New Roman" w:cs="Times New Roman"/>
          <w:color w:val="000000"/>
          <w:sz w:val="24"/>
          <w:szCs w:val="24"/>
          <w:lang w:eastAsia="ru-RU"/>
        </w:rPr>
        <w:t xml:space="preserve"> </w:t>
      </w:r>
      <w:r w:rsidRPr="00A83197">
        <w:rPr>
          <w:rFonts w:ascii="Times New Roman" w:eastAsia="Times New Roman" w:hAnsi="Times New Roman" w:cs="Times New Roman"/>
          <w:color w:val="000000"/>
          <w:sz w:val="24"/>
          <w:szCs w:val="24"/>
          <w:lang w:val="en-US" w:eastAsia="ru-RU"/>
        </w:rPr>
        <w:t>b</w:t>
      </w:r>
      <w:r w:rsidRPr="00A83197">
        <w:rPr>
          <w:rFonts w:ascii="Times New Roman" w:eastAsia="Times New Roman" w:hAnsi="Times New Roman" w:cs="Times New Roman"/>
          <w:color w:val="000000"/>
          <w:sz w:val="24"/>
          <w:szCs w:val="24"/>
          <w:lang w:eastAsia="ru-RU"/>
        </w:rPr>
        <w:t xml:space="preserve">, </w:t>
      </w:r>
      <w:r w:rsidRPr="00A83197">
        <w:rPr>
          <w:rFonts w:ascii="Times New Roman" w:eastAsia="Times New Roman" w:hAnsi="Times New Roman" w:cs="Times New Roman"/>
          <w:color w:val="000000"/>
          <w:sz w:val="24"/>
          <w:szCs w:val="24"/>
          <w:lang w:val="en-US" w:eastAsia="ru-RU"/>
        </w:rPr>
        <w:t>f</w:t>
      </w:r>
      <w:r w:rsidRPr="00A83197">
        <w:rPr>
          <w:rFonts w:ascii="Times New Roman" w:eastAsia="Times New Roman" w:hAnsi="Times New Roman" w:cs="Times New Roman"/>
          <w:color w:val="000000"/>
          <w:sz w:val="24"/>
          <w:szCs w:val="24"/>
          <w:lang w:eastAsia="ru-RU"/>
        </w:rPr>
        <w:t xml:space="preserve">            </w:t>
      </w:r>
      <w:r w:rsidRPr="00A83197">
        <w:rPr>
          <w:rFonts w:ascii="Times New Roman" w:eastAsia="Times New Roman" w:hAnsi="Times New Roman" w:cs="Times New Roman"/>
          <w:iCs/>
          <w:sz w:val="24"/>
          <w:szCs w:val="24"/>
          <w:lang w:eastAsia="ru-RU"/>
        </w:rPr>
        <w:t xml:space="preserve">а) </w:t>
      </w:r>
      <w:r w:rsidRPr="00A83197">
        <w:rPr>
          <w:rFonts w:ascii="Times New Roman" w:eastAsia="Times New Roman" w:hAnsi="Times New Roman" w:cs="Times New Roman"/>
          <w:color w:val="000000"/>
          <w:sz w:val="24"/>
          <w:szCs w:val="24"/>
          <w:lang w:eastAsia="ru-RU"/>
        </w:rPr>
        <w:t xml:space="preserve"> </w:t>
      </w:r>
      <w:r w:rsidRPr="00A83197">
        <w:rPr>
          <w:rFonts w:ascii="Times New Roman" w:eastAsia="Times New Roman" w:hAnsi="Times New Roman" w:cs="Times New Roman"/>
          <w:color w:val="000000"/>
          <w:sz w:val="24"/>
          <w:szCs w:val="24"/>
          <w:lang w:val="en-US" w:eastAsia="ru-RU"/>
        </w:rPr>
        <w:t>d</w:t>
      </w:r>
      <w:r w:rsidRPr="00A83197">
        <w:rPr>
          <w:rFonts w:ascii="Times New Roman" w:eastAsia="Times New Roman" w:hAnsi="Times New Roman" w:cs="Times New Roman"/>
          <w:color w:val="000000"/>
          <w:sz w:val="24"/>
          <w:szCs w:val="24"/>
          <w:lang w:eastAsia="ru-RU"/>
        </w:rPr>
        <w:t xml:space="preserve">, </w:t>
      </w:r>
      <w:r w:rsidRPr="00A83197">
        <w:rPr>
          <w:rFonts w:ascii="Times New Roman" w:eastAsia="Times New Roman" w:hAnsi="Times New Roman" w:cs="Times New Roman"/>
          <w:color w:val="000000"/>
          <w:sz w:val="24"/>
          <w:szCs w:val="24"/>
          <w:lang w:val="en-US" w:eastAsia="ru-RU"/>
        </w:rPr>
        <w:t>as</w:t>
      </w:r>
      <w:r w:rsidRPr="00A83197">
        <w:rPr>
          <w:rFonts w:ascii="Times New Roman" w:eastAsia="Times New Roman" w:hAnsi="Times New Roman" w:cs="Times New Roman"/>
          <w:color w:val="000000"/>
          <w:sz w:val="24"/>
          <w:szCs w:val="24"/>
          <w:lang w:eastAsia="ru-RU"/>
        </w:rPr>
        <w:t xml:space="preserve">            </w:t>
      </w:r>
      <w:r w:rsidRPr="00A83197">
        <w:rPr>
          <w:rFonts w:ascii="Times New Roman" w:eastAsia="Times New Roman" w:hAnsi="Times New Roman" w:cs="Times New Roman"/>
          <w:iCs/>
          <w:sz w:val="24"/>
          <w:szCs w:val="24"/>
          <w:lang w:eastAsia="ru-RU"/>
        </w:rPr>
        <w:t xml:space="preserve">а) </w:t>
      </w:r>
      <w:r w:rsidRPr="00A83197">
        <w:rPr>
          <w:rFonts w:ascii="Times New Roman" w:eastAsia="Times New Roman" w:hAnsi="Times New Roman" w:cs="Times New Roman"/>
          <w:color w:val="000000"/>
          <w:sz w:val="24"/>
          <w:szCs w:val="24"/>
          <w:lang w:eastAsia="ru-RU"/>
        </w:rPr>
        <w:t xml:space="preserve">  </w:t>
      </w:r>
      <w:r w:rsidRPr="00A83197">
        <w:rPr>
          <w:rFonts w:ascii="Times New Roman" w:eastAsia="Times New Roman" w:hAnsi="Times New Roman" w:cs="Times New Roman"/>
          <w:color w:val="000000"/>
          <w:sz w:val="24"/>
          <w:szCs w:val="24"/>
          <w:lang w:val="en-US" w:eastAsia="ru-RU"/>
        </w:rPr>
        <w:t>D</w:t>
      </w:r>
      <w:r w:rsidRPr="00A83197">
        <w:rPr>
          <w:rFonts w:ascii="Times New Roman" w:eastAsia="Times New Roman" w:hAnsi="Times New Roman" w:cs="Times New Roman"/>
          <w:color w:val="000000"/>
          <w:sz w:val="24"/>
          <w:szCs w:val="24"/>
          <w:lang w:eastAsia="ru-RU"/>
        </w:rPr>
        <w:t xml:space="preserve">, </w:t>
      </w:r>
      <w:r w:rsidRPr="00A83197">
        <w:rPr>
          <w:rFonts w:ascii="Times New Roman" w:eastAsia="Times New Roman" w:hAnsi="Times New Roman" w:cs="Times New Roman"/>
          <w:color w:val="000000"/>
          <w:sz w:val="24"/>
          <w:szCs w:val="24"/>
          <w:lang w:val="en-US" w:eastAsia="ru-RU"/>
        </w:rPr>
        <w:t>f</w:t>
      </w:r>
    </w:p>
    <w:p w:rsidR="00EE7EB0" w:rsidRPr="00A83197" w:rsidRDefault="00EE7EB0" w:rsidP="00EE7EB0">
      <w:pPr>
        <w:autoSpaceDE w:val="0"/>
        <w:autoSpaceDN w:val="0"/>
        <w:adjustRightInd w:val="0"/>
        <w:spacing w:after="0" w:line="276" w:lineRule="auto"/>
        <w:ind w:right="400"/>
        <w:rPr>
          <w:rFonts w:ascii="Times New Roman" w:eastAsia="Times New Roman" w:hAnsi="Times New Roman" w:cs="Times New Roman"/>
          <w:sz w:val="24"/>
          <w:szCs w:val="24"/>
          <w:lang w:val="en-US" w:eastAsia="ru-RU"/>
        </w:rPr>
      </w:pPr>
      <w:r w:rsidRPr="00A83197">
        <w:rPr>
          <w:rFonts w:ascii="Times New Roman" w:eastAsia="Times New Roman" w:hAnsi="Times New Roman" w:cs="Times New Roman"/>
          <w:iCs/>
          <w:sz w:val="24"/>
          <w:szCs w:val="24"/>
          <w:lang w:eastAsia="ru-RU"/>
        </w:rPr>
        <w:t xml:space="preserve">                 б</w:t>
      </w:r>
      <w:r w:rsidRPr="00A83197">
        <w:rPr>
          <w:rFonts w:ascii="Times New Roman" w:eastAsia="Times New Roman" w:hAnsi="Times New Roman" w:cs="Times New Roman"/>
          <w:iCs/>
          <w:sz w:val="24"/>
          <w:szCs w:val="24"/>
          <w:lang w:val="de-DE" w:eastAsia="ru-RU"/>
        </w:rPr>
        <w:t xml:space="preserve">) </w:t>
      </w:r>
      <w:r w:rsidRPr="00A83197">
        <w:rPr>
          <w:rFonts w:ascii="Times New Roman" w:eastAsia="Times New Roman" w:hAnsi="Times New Roman" w:cs="Times New Roman"/>
          <w:sz w:val="24"/>
          <w:szCs w:val="24"/>
          <w:lang w:val="de-DE" w:eastAsia="ru-RU"/>
        </w:rPr>
        <w:t>es, b</w:t>
      </w:r>
      <w:r w:rsidRPr="00A83197">
        <w:rPr>
          <w:rFonts w:ascii="Times New Roman" w:eastAsia="Times New Roman" w:hAnsi="Times New Roman" w:cs="Times New Roman"/>
          <w:iCs/>
          <w:sz w:val="24"/>
          <w:szCs w:val="24"/>
          <w:lang w:val="de-DE" w:eastAsia="ru-RU"/>
        </w:rPr>
        <w:t xml:space="preserve">                </w:t>
      </w:r>
      <w:r w:rsidRPr="00A83197">
        <w:rPr>
          <w:rFonts w:ascii="Times New Roman" w:eastAsia="Times New Roman" w:hAnsi="Times New Roman" w:cs="Times New Roman"/>
          <w:iCs/>
          <w:sz w:val="24"/>
          <w:szCs w:val="24"/>
          <w:lang w:eastAsia="ru-RU"/>
        </w:rPr>
        <w:t>б</w:t>
      </w:r>
      <w:r w:rsidRPr="00A83197">
        <w:rPr>
          <w:rFonts w:ascii="Times New Roman" w:eastAsia="Times New Roman" w:hAnsi="Times New Roman" w:cs="Times New Roman"/>
          <w:iCs/>
          <w:sz w:val="24"/>
          <w:szCs w:val="24"/>
          <w:lang w:val="de-DE" w:eastAsia="ru-RU"/>
        </w:rPr>
        <w:t xml:space="preserve">) </w:t>
      </w:r>
      <w:r w:rsidRPr="00A83197">
        <w:rPr>
          <w:rFonts w:ascii="Times New Roman" w:eastAsia="Times New Roman" w:hAnsi="Times New Roman" w:cs="Times New Roman"/>
          <w:sz w:val="24"/>
          <w:szCs w:val="24"/>
          <w:lang w:val="de-DE" w:eastAsia="ru-RU"/>
        </w:rPr>
        <w:t xml:space="preserve">ges, h      </w:t>
      </w:r>
      <w:r w:rsidRPr="00A83197">
        <w:rPr>
          <w:rFonts w:ascii="Times New Roman" w:eastAsia="Times New Roman" w:hAnsi="Times New Roman" w:cs="Times New Roman"/>
          <w:sz w:val="24"/>
          <w:szCs w:val="24"/>
          <w:lang w:val="en-US" w:eastAsia="ru-RU"/>
        </w:rPr>
        <w:t xml:space="preserve"> </w:t>
      </w:r>
      <w:r w:rsidRPr="00A83197">
        <w:rPr>
          <w:rFonts w:ascii="Times New Roman" w:eastAsia="Times New Roman" w:hAnsi="Times New Roman" w:cs="Times New Roman"/>
          <w:sz w:val="24"/>
          <w:szCs w:val="24"/>
          <w:lang w:val="de-DE" w:eastAsia="ru-RU"/>
        </w:rPr>
        <w:t xml:space="preserve">  </w:t>
      </w:r>
      <w:r w:rsidRPr="00A83197">
        <w:rPr>
          <w:rFonts w:ascii="Times New Roman" w:eastAsia="Times New Roman" w:hAnsi="Times New Roman" w:cs="Times New Roman"/>
          <w:iCs/>
          <w:sz w:val="24"/>
          <w:szCs w:val="24"/>
          <w:lang w:eastAsia="ru-RU"/>
        </w:rPr>
        <w:t>б</w:t>
      </w:r>
      <w:r w:rsidRPr="00A83197">
        <w:rPr>
          <w:rFonts w:ascii="Times New Roman" w:eastAsia="Times New Roman" w:hAnsi="Times New Roman" w:cs="Times New Roman"/>
          <w:iCs/>
          <w:sz w:val="24"/>
          <w:szCs w:val="24"/>
          <w:lang w:val="de-DE" w:eastAsia="ru-RU"/>
        </w:rPr>
        <w:t xml:space="preserve">) </w:t>
      </w:r>
      <w:r w:rsidRPr="00A83197">
        <w:rPr>
          <w:rFonts w:ascii="Times New Roman" w:eastAsia="Times New Roman" w:hAnsi="Times New Roman" w:cs="Times New Roman"/>
          <w:sz w:val="24"/>
          <w:szCs w:val="24"/>
          <w:lang w:val="de-DE" w:eastAsia="ru-RU"/>
        </w:rPr>
        <w:t xml:space="preserve">a, d             </w:t>
      </w:r>
      <w:r w:rsidRPr="00A83197">
        <w:rPr>
          <w:rFonts w:ascii="Times New Roman" w:eastAsia="Times New Roman" w:hAnsi="Times New Roman" w:cs="Times New Roman"/>
          <w:iCs/>
          <w:sz w:val="24"/>
          <w:szCs w:val="24"/>
          <w:lang w:eastAsia="ru-RU"/>
        </w:rPr>
        <w:t>б</w:t>
      </w:r>
      <w:r w:rsidRPr="00A83197">
        <w:rPr>
          <w:rFonts w:ascii="Times New Roman" w:eastAsia="Times New Roman" w:hAnsi="Times New Roman" w:cs="Times New Roman"/>
          <w:iCs/>
          <w:sz w:val="24"/>
          <w:szCs w:val="24"/>
          <w:lang w:val="de-DE" w:eastAsia="ru-RU"/>
        </w:rPr>
        <w:t xml:space="preserve">)  </w:t>
      </w:r>
      <w:r w:rsidRPr="00A83197">
        <w:rPr>
          <w:rFonts w:ascii="Times New Roman" w:eastAsia="Times New Roman" w:hAnsi="Times New Roman" w:cs="Times New Roman"/>
          <w:sz w:val="24"/>
          <w:szCs w:val="24"/>
          <w:lang w:val="en-US" w:eastAsia="ru-RU"/>
        </w:rPr>
        <w:t>b, g</w:t>
      </w:r>
    </w:p>
    <w:p w:rsidR="00EE7EB0" w:rsidRPr="00A83197" w:rsidRDefault="00EE7EB0" w:rsidP="00EE7EB0">
      <w:pPr>
        <w:autoSpaceDE w:val="0"/>
        <w:autoSpaceDN w:val="0"/>
        <w:adjustRightInd w:val="0"/>
        <w:spacing w:after="0" w:line="276" w:lineRule="auto"/>
        <w:ind w:right="400"/>
        <w:rPr>
          <w:rFonts w:ascii="Times New Roman" w:eastAsia="Times New Roman" w:hAnsi="Times New Roman" w:cs="Times New Roman"/>
          <w:iCs/>
          <w:sz w:val="24"/>
          <w:szCs w:val="24"/>
          <w:lang w:eastAsia="ru-RU"/>
        </w:rPr>
      </w:pPr>
      <w:r w:rsidRPr="00A83197">
        <w:rPr>
          <w:rFonts w:ascii="Times New Roman" w:eastAsia="Times New Roman" w:hAnsi="Times New Roman" w:cs="Times New Roman"/>
          <w:sz w:val="24"/>
          <w:szCs w:val="24"/>
          <w:lang w:val="en-US" w:eastAsia="ru-RU"/>
        </w:rPr>
        <w:t xml:space="preserve">                 </w:t>
      </w:r>
      <w:r w:rsidRPr="00A83197">
        <w:rPr>
          <w:rFonts w:ascii="Times New Roman" w:eastAsia="Times New Roman" w:hAnsi="Times New Roman" w:cs="Times New Roman"/>
          <w:sz w:val="24"/>
          <w:szCs w:val="24"/>
          <w:lang w:eastAsia="ru-RU"/>
        </w:rPr>
        <w:t xml:space="preserve">в) </w:t>
      </w:r>
      <w:r w:rsidRPr="00A83197">
        <w:rPr>
          <w:rFonts w:ascii="Times New Roman" w:eastAsia="Times New Roman" w:hAnsi="Times New Roman" w:cs="Times New Roman"/>
          <w:iCs/>
          <w:sz w:val="24"/>
          <w:szCs w:val="24"/>
          <w:lang w:val="en-US" w:eastAsia="ru-RU"/>
        </w:rPr>
        <w:t>e</w:t>
      </w:r>
      <w:r w:rsidRPr="00A83197">
        <w:rPr>
          <w:rFonts w:ascii="Times New Roman" w:eastAsia="Times New Roman" w:hAnsi="Times New Roman" w:cs="Times New Roman"/>
          <w:iCs/>
          <w:sz w:val="24"/>
          <w:szCs w:val="24"/>
          <w:lang w:eastAsia="ru-RU"/>
        </w:rPr>
        <w:t xml:space="preserve">, </w:t>
      </w:r>
      <w:r w:rsidRPr="00A83197">
        <w:rPr>
          <w:rFonts w:ascii="Times New Roman" w:eastAsia="Times New Roman" w:hAnsi="Times New Roman" w:cs="Times New Roman"/>
          <w:iCs/>
          <w:sz w:val="24"/>
          <w:szCs w:val="24"/>
          <w:lang w:val="en-US" w:eastAsia="ru-RU"/>
        </w:rPr>
        <w:t>c</w:t>
      </w:r>
      <w:r w:rsidRPr="00A83197">
        <w:rPr>
          <w:rFonts w:ascii="Times New Roman" w:eastAsia="Times New Roman" w:hAnsi="Times New Roman" w:cs="Times New Roman"/>
          <w:sz w:val="24"/>
          <w:szCs w:val="24"/>
          <w:lang w:eastAsia="ru-RU"/>
        </w:rPr>
        <w:t xml:space="preserve">                  в) </w:t>
      </w:r>
      <w:r w:rsidRPr="00A83197">
        <w:rPr>
          <w:rFonts w:ascii="Times New Roman" w:eastAsia="Times New Roman" w:hAnsi="Times New Roman" w:cs="Times New Roman"/>
          <w:iCs/>
          <w:sz w:val="24"/>
          <w:szCs w:val="24"/>
          <w:lang w:val="en-US" w:eastAsia="ru-RU"/>
        </w:rPr>
        <w:t>b</w:t>
      </w:r>
      <w:r w:rsidRPr="00A83197">
        <w:rPr>
          <w:rFonts w:ascii="Times New Roman" w:eastAsia="Times New Roman" w:hAnsi="Times New Roman" w:cs="Times New Roman"/>
          <w:iCs/>
          <w:sz w:val="24"/>
          <w:szCs w:val="24"/>
          <w:lang w:eastAsia="ru-RU"/>
        </w:rPr>
        <w:t xml:space="preserve">, </w:t>
      </w:r>
      <w:r w:rsidRPr="00A83197">
        <w:rPr>
          <w:rFonts w:ascii="Times New Roman" w:eastAsia="Times New Roman" w:hAnsi="Times New Roman" w:cs="Times New Roman"/>
          <w:iCs/>
          <w:sz w:val="24"/>
          <w:szCs w:val="24"/>
          <w:lang w:val="en-US" w:eastAsia="ru-RU"/>
        </w:rPr>
        <w:t>fis</w:t>
      </w:r>
      <w:r w:rsidRPr="00A83197">
        <w:rPr>
          <w:rFonts w:ascii="Times New Roman" w:eastAsia="Times New Roman" w:hAnsi="Times New Roman" w:cs="Times New Roman"/>
          <w:iCs/>
          <w:sz w:val="24"/>
          <w:szCs w:val="24"/>
          <w:lang w:eastAsia="ru-RU"/>
        </w:rPr>
        <w:t xml:space="preserve">           </w:t>
      </w:r>
      <w:r w:rsidRPr="00A83197">
        <w:rPr>
          <w:rFonts w:ascii="Times New Roman" w:eastAsia="Times New Roman" w:hAnsi="Times New Roman" w:cs="Times New Roman"/>
          <w:sz w:val="24"/>
          <w:szCs w:val="24"/>
          <w:lang w:eastAsia="ru-RU"/>
        </w:rPr>
        <w:t xml:space="preserve">в) </w:t>
      </w:r>
      <w:r w:rsidRPr="00A83197">
        <w:rPr>
          <w:rFonts w:ascii="Times New Roman" w:eastAsia="Times New Roman" w:hAnsi="Times New Roman" w:cs="Times New Roman"/>
          <w:iCs/>
          <w:sz w:val="24"/>
          <w:szCs w:val="24"/>
          <w:lang w:val="en-US" w:eastAsia="ru-RU"/>
        </w:rPr>
        <w:t>des</w:t>
      </w:r>
      <w:r w:rsidRPr="00A83197">
        <w:rPr>
          <w:rFonts w:ascii="Times New Roman" w:eastAsia="Times New Roman" w:hAnsi="Times New Roman" w:cs="Times New Roman"/>
          <w:iCs/>
          <w:sz w:val="24"/>
          <w:szCs w:val="24"/>
          <w:lang w:eastAsia="ru-RU"/>
        </w:rPr>
        <w:t xml:space="preserve">, </w:t>
      </w:r>
      <w:r w:rsidRPr="00A83197">
        <w:rPr>
          <w:rFonts w:ascii="Times New Roman" w:eastAsia="Times New Roman" w:hAnsi="Times New Roman" w:cs="Times New Roman"/>
          <w:iCs/>
          <w:sz w:val="24"/>
          <w:szCs w:val="24"/>
          <w:lang w:val="en-US" w:eastAsia="ru-RU"/>
        </w:rPr>
        <w:t>c</w:t>
      </w:r>
      <w:r w:rsidRPr="00A83197">
        <w:rPr>
          <w:rFonts w:ascii="Times New Roman" w:eastAsia="Times New Roman" w:hAnsi="Times New Roman" w:cs="Times New Roman"/>
          <w:iCs/>
          <w:sz w:val="24"/>
          <w:szCs w:val="24"/>
          <w:lang w:eastAsia="ru-RU"/>
        </w:rPr>
        <w:t xml:space="preserve">          </w:t>
      </w:r>
      <w:r w:rsidRPr="00A83197">
        <w:rPr>
          <w:rFonts w:ascii="Times New Roman" w:eastAsia="Times New Roman" w:hAnsi="Times New Roman" w:cs="Times New Roman"/>
          <w:sz w:val="24"/>
          <w:szCs w:val="24"/>
          <w:lang w:eastAsia="ru-RU"/>
        </w:rPr>
        <w:t xml:space="preserve">в)  </w:t>
      </w:r>
      <w:r w:rsidRPr="00A83197">
        <w:rPr>
          <w:rFonts w:ascii="Times New Roman" w:eastAsia="Times New Roman" w:hAnsi="Times New Roman" w:cs="Times New Roman"/>
          <w:iCs/>
          <w:sz w:val="24"/>
          <w:szCs w:val="24"/>
          <w:lang w:val="en-US" w:eastAsia="ru-RU"/>
        </w:rPr>
        <w:t>e</w:t>
      </w:r>
      <w:r w:rsidRPr="00A83197">
        <w:rPr>
          <w:rFonts w:ascii="Times New Roman" w:eastAsia="Times New Roman" w:hAnsi="Times New Roman" w:cs="Times New Roman"/>
          <w:iCs/>
          <w:sz w:val="24"/>
          <w:szCs w:val="24"/>
          <w:lang w:eastAsia="ru-RU"/>
        </w:rPr>
        <w:t xml:space="preserve">, </w:t>
      </w:r>
      <w:r w:rsidRPr="00A83197">
        <w:rPr>
          <w:rFonts w:ascii="Times New Roman" w:eastAsia="Times New Roman" w:hAnsi="Times New Roman" w:cs="Times New Roman"/>
          <w:iCs/>
          <w:sz w:val="24"/>
          <w:szCs w:val="24"/>
          <w:lang w:val="en-US" w:eastAsia="ru-RU"/>
        </w:rPr>
        <w:t>c</w:t>
      </w:r>
    </w:p>
    <w:p w:rsidR="00EE7EB0" w:rsidRPr="00A83197" w:rsidRDefault="00EE7EB0" w:rsidP="00EE7EB0">
      <w:pPr>
        <w:autoSpaceDE w:val="0"/>
        <w:autoSpaceDN w:val="0"/>
        <w:adjustRightInd w:val="0"/>
        <w:spacing w:after="0" w:line="276" w:lineRule="auto"/>
        <w:ind w:right="400"/>
        <w:rPr>
          <w:rFonts w:ascii="Times New Roman" w:eastAsia="Times New Roman" w:hAnsi="Times New Roman" w:cs="Times New Roman"/>
          <w:iCs/>
          <w:sz w:val="24"/>
          <w:szCs w:val="24"/>
          <w:lang w:eastAsia="ru-RU"/>
        </w:rPr>
      </w:pPr>
      <w:r w:rsidRPr="00A83197">
        <w:rPr>
          <w:rFonts w:ascii="Times New Roman" w:eastAsia="Times New Roman" w:hAnsi="Times New Roman" w:cs="Times New Roman"/>
          <w:sz w:val="24"/>
          <w:szCs w:val="24"/>
          <w:lang w:eastAsia="ru-RU"/>
        </w:rPr>
        <w:t xml:space="preserve">                 г) </w:t>
      </w:r>
      <w:r w:rsidRPr="00A83197">
        <w:rPr>
          <w:rFonts w:ascii="Times New Roman" w:eastAsia="Times New Roman" w:hAnsi="Times New Roman" w:cs="Times New Roman"/>
          <w:iCs/>
          <w:sz w:val="24"/>
          <w:szCs w:val="24"/>
          <w:lang w:val="en-US" w:eastAsia="ru-RU"/>
        </w:rPr>
        <w:t>c</w:t>
      </w:r>
      <w:r w:rsidRPr="00A83197">
        <w:rPr>
          <w:rFonts w:ascii="Times New Roman" w:eastAsia="Times New Roman" w:hAnsi="Times New Roman" w:cs="Times New Roman"/>
          <w:iCs/>
          <w:sz w:val="24"/>
          <w:szCs w:val="24"/>
          <w:lang w:eastAsia="ru-RU"/>
        </w:rPr>
        <w:t xml:space="preserve">, </w:t>
      </w:r>
      <w:r w:rsidRPr="00A83197">
        <w:rPr>
          <w:rFonts w:ascii="Times New Roman" w:eastAsia="Times New Roman" w:hAnsi="Times New Roman" w:cs="Times New Roman"/>
          <w:iCs/>
          <w:sz w:val="24"/>
          <w:szCs w:val="24"/>
          <w:lang w:val="en-US" w:eastAsia="ru-RU"/>
        </w:rPr>
        <w:t>fis</w:t>
      </w:r>
      <w:r w:rsidRPr="00A83197">
        <w:rPr>
          <w:rFonts w:ascii="Times New Roman" w:eastAsia="Times New Roman" w:hAnsi="Times New Roman" w:cs="Times New Roman"/>
          <w:iCs/>
          <w:sz w:val="24"/>
          <w:szCs w:val="24"/>
          <w:lang w:eastAsia="ru-RU"/>
        </w:rPr>
        <w:t xml:space="preserve">                 </w:t>
      </w:r>
      <w:r w:rsidRPr="00A83197">
        <w:rPr>
          <w:rFonts w:ascii="Times New Roman" w:eastAsia="Times New Roman" w:hAnsi="Times New Roman" w:cs="Times New Roman"/>
          <w:sz w:val="24"/>
          <w:szCs w:val="24"/>
          <w:lang w:eastAsia="ru-RU"/>
        </w:rPr>
        <w:t xml:space="preserve">г) </w:t>
      </w:r>
      <w:r w:rsidRPr="00A83197">
        <w:rPr>
          <w:rFonts w:ascii="Times New Roman" w:eastAsia="Times New Roman" w:hAnsi="Times New Roman" w:cs="Times New Roman"/>
          <w:iCs/>
          <w:sz w:val="24"/>
          <w:szCs w:val="24"/>
          <w:lang w:val="en-US" w:eastAsia="ru-RU"/>
        </w:rPr>
        <w:t>a</w:t>
      </w:r>
      <w:r w:rsidRPr="00A83197">
        <w:rPr>
          <w:rFonts w:ascii="Times New Roman" w:eastAsia="Times New Roman" w:hAnsi="Times New Roman" w:cs="Times New Roman"/>
          <w:iCs/>
          <w:sz w:val="24"/>
          <w:szCs w:val="24"/>
          <w:lang w:eastAsia="ru-RU"/>
        </w:rPr>
        <w:t xml:space="preserve">, </w:t>
      </w:r>
      <w:r w:rsidRPr="00A83197">
        <w:rPr>
          <w:rFonts w:ascii="Times New Roman" w:eastAsia="Times New Roman" w:hAnsi="Times New Roman" w:cs="Times New Roman"/>
          <w:iCs/>
          <w:sz w:val="24"/>
          <w:szCs w:val="24"/>
          <w:lang w:val="en-US" w:eastAsia="ru-RU"/>
        </w:rPr>
        <w:t>fis</w:t>
      </w:r>
      <w:r w:rsidRPr="00A83197">
        <w:rPr>
          <w:rFonts w:ascii="Times New Roman" w:eastAsia="Times New Roman" w:hAnsi="Times New Roman" w:cs="Times New Roman"/>
          <w:iCs/>
          <w:sz w:val="24"/>
          <w:szCs w:val="24"/>
          <w:lang w:eastAsia="ru-RU"/>
        </w:rPr>
        <w:t xml:space="preserve">           </w:t>
      </w:r>
      <w:r w:rsidRPr="00A83197">
        <w:rPr>
          <w:rFonts w:ascii="Times New Roman" w:eastAsia="Times New Roman" w:hAnsi="Times New Roman" w:cs="Times New Roman"/>
          <w:sz w:val="24"/>
          <w:szCs w:val="24"/>
          <w:lang w:eastAsia="ru-RU"/>
        </w:rPr>
        <w:t xml:space="preserve">г) </w:t>
      </w:r>
      <w:r w:rsidRPr="00A83197">
        <w:rPr>
          <w:rFonts w:ascii="Times New Roman" w:eastAsia="Times New Roman" w:hAnsi="Times New Roman" w:cs="Times New Roman"/>
          <w:iCs/>
          <w:sz w:val="24"/>
          <w:szCs w:val="24"/>
          <w:lang w:val="en-US" w:eastAsia="ru-RU"/>
        </w:rPr>
        <w:t>c</w:t>
      </w:r>
      <w:r w:rsidRPr="00A83197">
        <w:rPr>
          <w:rFonts w:ascii="Times New Roman" w:eastAsia="Times New Roman" w:hAnsi="Times New Roman" w:cs="Times New Roman"/>
          <w:iCs/>
          <w:sz w:val="24"/>
          <w:szCs w:val="24"/>
          <w:lang w:eastAsia="ru-RU"/>
        </w:rPr>
        <w:t xml:space="preserve">, </w:t>
      </w:r>
      <w:r w:rsidRPr="00A83197">
        <w:rPr>
          <w:rFonts w:ascii="Times New Roman" w:eastAsia="Times New Roman" w:hAnsi="Times New Roman" w:cs="Times New Roman"/>
          <w:iCs/>
          <w:sz w:val="24"/>
          <w:szCs w:val="24"/>
          <w:lang w:val="en-US" w:eastAsia="ru-RU"/>
        </w:rPr>
        <w:t>a</w:t>
      </w:r>
      <w:r w:rsidRPr="00A83197">
        <w:rPr>
          <w:rFonts w:ascii="Times New Roman" w:eastAsia="Times New Roman" w:hAnsi="Times New Roman" w:cs="Times New Roman"/>
          <w:iCs/>
          <w:sz w:val="24"/>
          <w:szCs w:val="24"/>
          <w:lang w:eastAsia="ru-RU"/>
        </w:rPr>
        <w:t xml:space="preserve">              </w:t>
      </w:r>
      <w:r w:rsidRPr="00A83197">
        <w:rPr>
          <w:rFonts w:ascii="Times New Roman" w:eastAsia="Times New Roman" w:hAnsi="Times New Roman" w:cs="Times New Roman"/>
          <w:sz w:val="24"/>
          <w:szCs w:val="24"/>
          <w:lang w:eastAsia="ru-RU"/>
        </w:rPr>
        <w:t xml:space="preserve">г)  </w:t>
      </w:r>
      <w:r w:rsidRPr="00A83197">
        <w:rPr>
          <w:rFonts w:ascii="Times New Roman" w:eastAsia="Times New Roman" w:hAnsi="Times New Roman" w:cs="Times New Roman"/>
          <w:iCs/>
          <w:sz w:val="24"/>
          <w:szCs w:val="24"/>
          <w:lang w:val="en-US" w:eastAsia="ru-RU"/>
        </w:rPr>
        <w:t>h</w:t>
      </w:r>
      <w:r w:rsidRPr="00A83197">
        <w:rPr>
          <w:rFonts w:ascii="Times New Roman" w:eastAsia="Times New Roman" w:hAnsi="Times New Roman" w:cs="Times New Roman"/>
          <w:iCs/>
          <w:sz w:val="24"/>
          <w:szCs w:val="24"/>
          <w:lang w:eastAsia="ru-RU"/>
        </w:rPr>
        <w:t xml:space="preserve">, </w:t>
      </w:r>
      <w:r w:rsidRPr="00A83197">
        <w:rPr>
          <w:rFonts w:ascii="Times New Roman" w:eastAsia="Times New Roman" w:hAnsi="Times New Roman" w:cs="Times New Roman"/>
          <w:iCs/>
          <w:sz w:val="24"/>
          <w:szCs w:val="24"/>
          <w:lang w:val="en-US" w:eastAsia="ru-RU"/>
        </w:rPr>
        <w:t>fis</w:t>
      </w:r>
    </w:p>
    <w:p w:rsidR="00EE7EB0" w:rsidRPr="00A83197" w:rsidRDefault="00EE7EB0" w:rsidP="00EE7EB0">
      <w:pPr>
        <w:autoSpaceDE w:val="0"/>
        <w:autoSpaceDN w:val="0"/>
        <w:adjustRightInd w:val="0"/>
        <w:spacing w:after="0" w:line="313" w:lineRule="atLeast"/>
        <w:ind w:right="260"/>
        <w:rPr>
          <w:rFonts w:ascii="Times New Roman" w:eastAsia="Times New Roman" w:hAnsi="Times New Roman" w:cs="Times New Roman"/>
          <w:color w:val="000000"/>
          <w:sz w:val="24"/>
          <w:szCs w:val="24"/>
          <w:lang w:eastAsia="ru-RU"/>
        </w:rPr>
      </w:pPr>
      <w:r w:rsidRPr="00A83197">
        <w:rPr>
          <w:rFonts w:ascii="Times New Roman" w:eastAsia="Times New Roman" w:hAnsi="Times New Roman" w:cs="Times New Roman"/>
          <w:color w:val="000000"/>
          <w:sz w:val="24"/>
          <w:szCs w:val="24"/>
          <w:lang w:eastAsia="ru-RU"/>
        </w:rPr>
        <w:t xml:space="preserve">  5. Какие обозначения аккордов даны неправильно? </w:t>
      </w:r>
    </w:p>
    <w:p w:rsidR="00EE7EB0" w:rsidRPr="00A83197" w:rsidRDefault="00EE7EB0" w:rsidP="00EE7EB0">
      <w:pPr>
        <w:autoSpaceDE w:val="0"/>
        <w:autoSpaceDN w:val="0"/>
        <w:adjustRightInd w:val="0"/>
        <w:spacing w:after="0" w:line="276" w:lineRule="auto"/>
        <w:rPr>
          <w:rFonts w:ascii="Times New Roman" w:eastAsia="Times New Roman" w:hAnsi="Times New Roman" w:cs="Times New Roman"/>
          <w:color w:val="000000"/>
          <w:sz w:val="24"/>
          <w:szCs w:val="24"/>
          <w:lang w:eastAsia="ru-RU"/>
        </w:rPr>
      </w:pPr>
      <w:r w:rsidRPr="00A83197">
        <w:rPr>
          <w:rFonts w:ascii="Times New Roman" w:eastAsia="Times New Roman" w:hAnsi="Times New Roman" w:cs="Times New Roman"/>
          <w:noProof/>
          <w:sz w:val="24"/>
          <w:szCs w:val="24"/>
          <w:lang w:eastAsia="ru-RU"/>
        </w:rPr>
        <w:drawing>
          <wp:inline distT="0" distB="0" distL="0" distR="0" wp14:anchorId="4C6C961A" wp14:editId="7CC7472C">
            <wp:extent cx="4572000" cy="43815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a:extLst>
                        <a:ext uri="{28A0092B-C50C-407E-A947-70E740481C1C}">
                          <a14:useLocalDpi xmlns:a14="http://schemas.microsoft.com/office/drawing/2010/main" val="0"/>
                        </a:ext>
                      </a:extLst>
                    </a:blip>
                    <a:srcRect l="52869" t="25757" r="20161" b="69823"/>
                    <a:stretch>
                      <a:fillRect/>
                    </a:stretch>
                  </pic:blipFill>
                  <pic:spPr bwMode="auto">
                    <a:xfrm>
                      <a:off x="0" y="0"/>
                      <a:ext cx="4572000" cy="438150"/>
                    </a:xfrm>
                    <a:prstGeom prst="rect">
                      <a:avLst/>
                    </a:prstGeom>
                    <a:noFill/>
                    <a:ln>
                      <a:noFill/>
                    </a:ln>
                  </pic:spPr>
                </pic:pic>
              </a:graphicData>
            </a:graphic>
          </wp:inline>
        </w:drawing>
      </w:r>
    </w:p>
    <w:p w:rsidR="00EE7EB0" w:rsidRPr="00A83197" w:rsidRDefault="00EE7EB0" w:rsidP="00EE7EB0">
      <w:pPr>
        <w:tabs>
          <w:tab w:val="left" w:pos="952"/>
        </w:tabs>
        <w:autoSpaceDE w:val="0"/>
        <w:autoSpaceDN w:val="0"/>
        <w:adjustRightInd w:val="0"/>
        <w:spacing w:after="0" w:line="276" w:lineRule="auto"/>
        <w:ind w:right="40"/>
        <w:jc w:val="both"/>
        <w:rPr>
          <w:rFonts w:ascii="Times New Roman" w:eastAsia="Times New Roman" w:hAnsi="Times New Roman" w:cs="Times New Roman"/>
          <w:color w:val="000000"/>
          <w:sz w:val="24"/>
          <w:szCs w:val="24"/>
          <w:vertAlign w:val="subscript"/>
          <w:lang w:eastAsia="ru-RU"/>
        </w:rPr>
      </w:pPr>
      <w:r w:rsidRPr="00A83197">
        <w:rPr>
          <w:rFonts w:ascii="Times New Roman" w:eastAsia="Times New Roman" w:hAnsi="Times New Roman" w:cs="Times New Roman"/>
          <w:color w:val="000000"/>
          <w:sz w:val="24"/>
          <w:szCs w:val="24"/>
          <w:lang w:eastAsia="ru-RU"/>
        </w:rPr>
        <w:t xml:space="preserve"> </w:t>
      </w:r>
      <w:r w:rsidRPr="00A83197">
        <w:rPr>
          <w:rFonts w:ascii="Times New Roman" w:eastAsia="Times New Roman" w:hAnsi="Times New Roman" w:cs="Times New Roman"/>
          <w:iCs/>
          <w:sz w:val="24"/>
          <w:szCs w:val="24"/>
          <w:lang w:eastAsia="ru-RU"/>
        </w:rPr>
        <w:t xml:space="preserve">а) </w:t>
      </w:r>
      <w:r w:rsidRPr="00A83197">
        <w:rPr>
          <w:rFonts w:ascii="Times New Roman" w:eastAsia="Times New Roman" w:hAnsi="Times New Roman" w:cs="Times New Roman"/>
          <w:color w:val="000000"/>
          <w:sz w:val="24"/>
          <w:szCs w:val="24"/>
          <w:lang w:eastAsia="ru-RU"/>
        </w:rPr>
        <w:t xml:space="preserve"> Б.М</w:t>
      </w:r>
      <w:r w:rsidRPr="00A83197">
        <w:rPr>
          <w:rFonts w:ascii="Times New Roman" w:eastAsia="Times New Roman" w:hAnsi="Times New Roman" w:cs="Times New Roman"/>
          <w:color w:val="000000"/>
          <w:spacing w:val="10"/>
          <w:sz w:val="24"/>
          <w:szCs w:val="24"/>
          <w:lang w:eastAsia="ru-RU"/>
        </w:rPr>
        <w:t>.</w:t>
      </w:r>
      <w:r w:rsidRPr="00A83197">
        <w:rPr>
          <w:rFonts w:ascii="Times New Roman" w:eastAsia="Times New Roman" w:hAnsi="Times New Roman" w:cs="Times New Roman"/>
          <w:color w:val="000000"/>
          <w:spacing w:val="10"/>
          <w:sz w:val="24"/>
          <w:szCs w:val="24"/>
          <w:vertAlign w:val="subscript"/>
          <w:lang w:eastAsia="ru-RU"/>
        </w:rPr>
        <w:t>43</w:t>
      </w:r>
      <w:r w:rsidRPr="00A83197">
        <w:rPr>
          <w:rFonts w:ascii="Times New Roman" w:eastAsia="Times New Roman" w:hAnsi="Times New Roman" w:cs="Times New Roman"/>
          <w:iCs/>
          <w:sz w:val="24"/>
          <w:szCs w:val="24"/>
          <w:lang w:eastAsia="ru-RU"/>
        </w:rPr>
        <w:t xml:space="preserve">            б) М.М.</w:t>
      </w:r>
      <w:r w:rsidRPr="00A83197">
        <w:rPr>
          <w:rFonts w:ascii="Times New Roman" w:eastAsia="Times New Roman" w:hAnsi="Times New Roman" w:cs="Times New Roman"/>
          <w:iCs/>
          <w:sz w:val="24"/>
          <w:szCs w:val="24"/>
          <w:vertAlign w:val="subscript"/>
          <w:lang w:eastAsia="ru-RU"/>
        </w:rPr>
        <w:t>65</w:t>
      </w:r>
      <w:r w:rsidRPr="00A83197">
        <w:rPr>
          <w:rFonts w:ascii="Times New Roman" w:eastAsia="Times New Roman" w:hAnsi="Times New Roman" w:cs="Times New Roman"/>
          <w:sz w:val="24"/>
          <w:szCs w:val="24"/>
          <w:lang w:eastAsia="ru-RU"/>
        </w:rPr>
        <w:t xml:space="preserve">              в) </w:t>
      </w:r>
      <w:r w:rsidRPr="00A83197">
        <w:rPr>
          <w:rFonts w:ascii="Times New Roman" w:eastAsia="Times New Roman" w:hAnsi="Times New Roman" w:cs="Times New Roman"/>
          <w:color w:val="000000"/>
          <w:sz w:val="24"/>
          <w:szCs w:val="24"/>
          <w:lang w:eastAsia="ru-RU"/>
        </w:rPr>
        <w:t>М.Б.</w:t>
      </w:r>
      <w:r w:rsidRPr="00A83197">
        <w:rPr>
          <w:rFonts w:ascii="Times New Roman" w:eastAsia="Times New Roman" w:hAnsi="Times New Roman" w:cs="Times New Roman"/>
          <w:color w:val="000000"/>
          <w:sz w:val="24"/>
          <w:szCs w:val="24"/>
          <w:vertAlign w:val="subscript"/>
          <w:lang w:eastAsia="ru-RU"/>
        </w:rPr>
        <w:t>2</w:t>
      </w:r>
      <w:r w:rsidRPr="00A83197">
        <w:rPr>
          <w:rFonts w:ascii="Times New Roman" w:eastAsia="Times New Roman" w:hAnsi="Times New Roman" w:cs="Times New Roman"/>
          <w:color w:val="000000"/>
          <w:sz w:val="24"/>
          <w:szCs w:val="24"/>
          <w:lang w:eastAsia="ru-RU"/>
        </w:rPr>
        <w:t xml:space="preserve">              </w:t>
      </w:r>
      <w:r w:rsidRPr="00A83197">
        <w:rPr>
          <w:rFonts w:ascii="Times New Roman" w:eastAsia="Times New Roman" w:hAnsi="Times New Roman" w:cs="Times New Roman"/>
          <w:sz w:val="24"/>
          <w:szCs w:val="24"/>
          <w:lang w:eastAsia="ru-RU"/>
        </w:rPr>
        <w:t>г)</w:t>
      </w:r>
      <w:r w:rsidRPr="00A83197">
        <w:rPr>
          <w:rFonts w:ascii="Times New Roman" w:eastAsia="Times New Roman" w:hAnsi="Times New Roman" w:cs="Times New Roman"/>
          <w:color w:val="000000"/>
          <w:sz w:val="24"/>
          <w:szCs w:val="24"/>
          <w:lang w:eastAsia="ru-RU"/>
        </w:rPr>
        <w:t xml:space="preserve"> Ув.</w:t>
      </w:r>
      <w:r w:rsidRPr="00A83197">
        <w:rPr>
          <w:rFonts w:ascii="Times New Roman" w:eastAsia="Times New Roman" w:hAnsi="Times New Roman" w:cs="Times New Roman"/>
          <w:color w:val="000000"/>
          <w:sz w:val="24"/>
          <w:szCs w:val="24"/>
          <w:vertAlign w:val="subscript"/>
          <w:lang w:eastAsia="ru-RU"/>
        </w:rPr>
        <w:t>б5</w:t>
      </w:r>
    </w:p>
    <w:p w:rsidR="00EE7EB0" w:rsidRPr="00A83197" w:rsidRDefault="00EE7EB0" w:rsidP="00EE7EB0">
      <w:pPr>
        <w:tabs>
          <w:tab w:val="left" w:pos="952"/>
        </w:tabs>
        <w:autoSpaceDE w:val="0"/>
        <w:autoSpaceDN w:val="0"/>
        <w:adjustRightInd w:val="0"/>
        <w:spacing w:after="0" w:line="276" w:lineRule="auto"/>
        <w:ind w:right="40"/>
        <w:jc w:val="both"/>
        <w:rPr>
          <w:rFonts w:ascii="Times New Roman" w:eastAsia="Times New Roman" w:hAnsi="Times New Roman" w:cs="Times New Roman"/>
          <w:sz w:val="24"/>
          <w:szCs w:val="24"/>
          <w:lang w:eastAsia="ru-RU"/>
        </w:rPr>
      </w:pPr>
    </w:p>
    <w:p w:rsidR="00EE7EB0" w:rsidRPr="00A83197" w:rsidRDefault="00EE7EB0" w:rsidP="00EE7EB0">
      <w:pPr>
        <w:autoSpaceDE w:val="0"/>
        <w:autoSpaceDN w:val="0"/>
        <w:adjustRightInd w:val="0"/>
        <w:spacing w:after="0" w:line="276" w:lineRule="auto"/>
        <w:ind w:right="260"/>
        <w:rPr>
          <w:rFonts w:ascii="Times New Roman" w:eastAsia="Times New Roman" w:hAnsi="Times New Roman" w:cs="Times New Roman"/>
          <w:color w:val="000000"/>
          <w:sz w:val="24"/>
          <w:szCs w:val="24"/>
          <w:lang w:eastAsia="ru-RU"/>
        </w:rPr>
      </w:pPr>
      <w:r w:rsidRPr="00A83197">
        <w:rPr>
          <w:rFonts w:ascii="Times New Roman" w:eastAsia="Times New Roman" w:hAnsi="Times New Roman" w:cs="Times New Roman"/>
          <w:color w:val="000000"/>
          <w:sz w:val="24"/>
          <w:szCs w:val="24"/>
          <w:lang w:eastAsia="ru-RU"/>
        </w:rPr>
        <w:t xml:space="preserve">6. Какие ноты отсутствуют в указанных аккордах? </w:t>
      </w:r>
    </w:p>
    <w:p w:rsidR="00EE7EB0" w:rsidRPr="00A83197" w:rsidRDefault="00EE7EB0" w:rsidP="00EE7EB0">
      <w:pPr>
        <w:autoSpaceDE w:val="0"/>
        <w:autoSpaceDN w:val="0"/>
        <w:adjustRightInd w:val="0"/>
        <w:spacing w:after="0" w:line="313" w:lineRule="atLeast"/>
        <w:ind w:right="260"/>
        <w:rPr>
          <w:rFonts w:ascii="Times New Roman" w:eastAsia="Times New Roman" w:hAnsi="Times New Roman" w:cs="Times New Roman"/>
          <w:sz w:val="24"/>
          <w:szCs w:val="24"/>
          <w:lang w:eastAsia="ru-RU"/>
        </w:rPr>
      </w:pPr>
      <w:r w:rsidRPr="00A83197">
        <w:rPr>
          <w:rFonts w:ascii="Times New Roman" w:eastAsia="Times New Roman" w:hAnsi="Times New Roman" w:cs="Times New Roman"/>
          <w:noProof/>
          <w:sz w:val="24"/>
          <w:szCs w:val="24"/>
          <w:lang w:eastAsia="ru-RU"/>
        </w:rPr>
        <w:drawing>
          <wp:inline distT="0" distB="0" distL="0" distR="0" wp14:anchorId="04025A20" wp14:editId="694829E8">
            <wp:extent cx="3886200" cy="61912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lum contrast="12000"/>
                      <a:extLst>
                        <a:ext uri="{28A0092B-C50C-407E-A947-70E740481C1C}">
                          <a14:useLocalDpi xmlns:a14="http://schemas.microsoft.com/office/drawing/2010/main" val="0"/>
                        </a:ext>
                      </a:extLst>
                    </a:blip>
                    <a:srcRect l="52443" t="38535" r="20482" b="53682"/>
                    <a:stretch>
                      <a:fillRect/>
                    </a:stretch>
                  </pic:blipFill>
                  <pic:spPr bwMode="auto">
                    <a:xfrm>
                      <a:off x="0" y="0"/>
                      <a:ext cx="3886200" cy="619125"/>
                    </a:xfrm>
                    <a:prstGeom prst="rect">
                      <a:avLst/>
                    </a:prstGeom>
                    <a:noFill/>
                    <a:ln>
                      <a:noFill/>
                    </a:ln>
                  </pic:spPr>
                </pic:pic>
              </a:graphicData>
            </a:graphic>
          </wp:inline>
        </w:drawing>
      </w:r>
    </w:p>
    <w:p w:rsidR="00EE7EB0" w:rsidRPr="00A83197" w:rsidRDefault="00EE7EB0" w:rsidP="00EE7EB0">
      <w:pPr>
        <w:autoSpaceDE w:val="0"/>
        <w:autoSpaceDN w:val="0"/>
        <w:adjustRightInd w:val="0"/>
        <w:spacing w:after="0" w:line="276" w:lineRule="auto"/>
        <w:ind w:right="400"/>
        <w:rPr>
          <w:rFonts w:ascii="Times New Roman" w:eastAsia="Times New Roman" w:hAnsi="Times New Roman" w:cs="Times New Roman"/>
          <w:color w:val="000000"/>
          <w:sz w:val="24"/>
          <w:szCs w:val="24"/>
          <w:lang w:val="en-US" w:eastAsia="ru-RU"/>
        </w:rPr>
      </w:pPr>
      <w:r w:rsidRPr="00A83197">
        <w:rPr>
          <w:rFonts w:ascii="Times New Roman" w:eastAsia="Times New Roman" w:hAnsi="Times New Roman" w:cs="Times New Roman"/>
          <w:iCs/>
          <w:sz w:val="24"/>
          <w:szCs w:val="24"/>
          <w:lang w:val="en-US" w:eastAsia="ru-RU"/>
        </w:rPr>
        <w:t xml:space="preserve">                 </w:t>
      </w:r>
      <w:r w:rsidRPr="00A83197">
        <w:rPr>
          <w:rFonts w:ascii="Times New Roman" w:eastAsia="Times New Roman" w:hAnsi="Times New Roman" w:cs="Times New Roman"/>
          <w:iCs/>
          <w:sz w:val="24"/>
          <w:szCs w:val="24"/>
          <w:lang w:eastAsia="ru-RU"/>
        </w:rPr>
        <w:t>а</w:t>
      </w:r>
      <w:r w:rsidRPr="00A83197">
        <w:rPr>
          <w:rFonts w:ascii="Times New Roman" w:eastAsia="Times New Roman" w:hAnsi="Times New Roman" w:cs="Times New Roman"/>
          <w:iCs/>
          <w:sz w:val="24"/>
          <w:szCs w:val="24"/>
          <w:lang w:val="en-US" w:eastAsia="ru-RU"/>
        </w:rPr>
        <w:t xml:space="preserve">) </w:t>
      </w:r>
      <w:r w:rsidRPr="00A83197">
        <w:rPr>
          <w:rFonts w:ascii="Times New Roman" w:eastAsia="Times New Roman" w:hAnsi="Times New Roman" w:cs="Times New Roman"/>
          <w:color w:val="000000"/>
          <w:sz w:val="24"/>
          <w:szCs w:val="24"/>
          <w:lang w:val="en-US" w:eastAsia="ru-RU"/>
        </w:rPr>
        <w:t xml:space="preserve"> </w:t>
      </w:r>
      <w:r w:rsidRPr="00A83197">
        <w:rPr>
          <w:rFonts w:ascii="Times New Roman" w:eastAsia="Times New Roman" w:hAnsi="Times New Roman" w:cs="Times New Roman"/>
          <w:sz w:val="24"/>
          <w:szCs w:val="24"/>
          <w:lang w:val="en-US" w:eastAsia="ru-RU"/>
        </w:rPr>
        <w:t>f, a</w:t>
      </w:r>
      <w:r w:rsidRPr="00A83197">
        <w:rPr>
          <w:rFonts w:ascii="Times New Roman" w:eastAsia="Times New Roman" w:hAnsi="Times New Roman" w:cs="Times New Roman"/>
          <w:color w:val="000000"/>
          <w:sz w:val="24"/>
          <w:szCs w:val="24"/>
          <w:lang w:val="en-US" w:eastAsia="ru-RU"/>
        </w:rPr>
        <w:t xml:space="preserve">                </w:t>
      </w:r>
      <w:r w:rsidRPr="00A83197">
        <w:rPr>
          <w:rFonts w:ascii="Times New Roman" w:eastAsia="Times New Roman" w:hAnsi="Times New Roman" w:cs="Times New Roman"/>
          <w:iCs/>
          <w:sz w:val="24"/>
          <w:szCs w:val="24"/>
          <w:lang w:eastAsia="ru-RU"/>
        </w:rPr>
        <w:t>а</w:t>
      </w:r>
      <w:r w:rsidRPr="00A83197">
        <w:rPr>
          <w:rFonts w:ascii="Times New Roman" w:eastAsia="Times New Roman" w:hAnsi="Times New Roman" w:cs="Times New Roman"/>
          <w:iCs/>
          <w:sz w:val="24"/>
          <w:szCs w:val="24"/>
          <w:lang w:val="en-US" w:eastAsia="ru-RU"/>
        </w:rPr>
        <w:t>)</w:t>
      </w:r>
      <w:r w:rsidRPr="00A83197">
        <w:rPr>
          <w:rFonts w:ascii="Times New Roman" w:eastAsia="Times New Roman" w:hAnsi="Times New Roman" w:cs="Times New Roman"/>
          <w:sz w:val="24"/>
          <w:szCs w:val="24"/>
          <w:lang w:val="en-US" w:eastAsia="ru-RU"/>
        </w:rPr>
        <w:t xml:space="preserve"> f, g</w:t>
      </w:r>
      <w:r w:rsidRPr="00A83197">
        <w:rPr>
          <w:rFonts w:ascii="Times New Roman" w:eastAsia="Times New Roman" w:hAnsi="Times New Roman" w:cs="Times New Roman"/>
          <w:color w:val="000000"/>
          <w:sz w:val="24"/>
          <w:szCs w:val="24"/>
          <w:lang w:val="en-US" w:eastAsia="ru-RU"/>
        </w:rPr>
        <w:t xml:space="preserve">                </w:t>
      </w:r>
      <w:r w:rsidRPr="00A83197">
        <w:rPr>
          <w:rFonts w:ascii="Times New Roman" w:eastAsia="Times New Roman" w:hAnsi="Times New Roman" w:cs="Times New Roman"/>
          <w:iCs/>
          <w:sz w:val="24"/>
          <w:szCs w:val="24"/>
          <w:lang w:eastAsia="ru-RU"/>
        </w:rPr>
        <w:t>а</w:t>
      </w:r>
      <w:r w:rsidRPr="00A83197">
        <w:rPr>
          <w:rFonts w:ascii="Times New Roman" w:eastAsia="Times New Roman" w:hAnsi="Times New Roman" w:cs="Times New Roman"/>
          <w:iCs/>
          <w:sz w:val="24"/>
          <w:szCs w:val="24"/>
          <w:lang w:val="en-US" w:eastAsia="ru-RU"/>
        </w:rPr>
        <w:t>)</w:t>
      </w:r>
      <w:r w:rsidRPr="00A83197">
        <w:rPr>
          <w:rFonts w:ascii="Times New Roman" w:eastAsia="Times New Roman" w:hAnsi="Times New Roman" w:cs="Times New Roman"/>
          <w:sz w:val="24"/>
          <w:szCs w:val="24"/>
          <w:lang w:val="en-US" w:eastAsia="ru-RU"/>
        </w:rPr>
        <w:t xml:space="preserve"> e, a           </w:t>
      </w:r>
      <w:r w:rsidRPr="00A83197">
        <w:rPr>
          <w:rFonts w:ascii="Times New Roman" w:eastAsia="Times New Roman" w:hAnsi="Times New Roman" w:cs="Times New Roman"/>
          <w:iCs/>
          <w:sz w:val="24"/>
          <w:szCs w:val="24"/>
          <w:lang w:val="en-US" w:eastAsia="ru-RU"/>
        </w:rPr>
        <w:t xml:space="preserve"> </w:t>
      </w:r>
      <w:r w:rsidRPr="00A83197">
        <w:rPr>
          <w:rFonts w:ascii="Times New Roman" w:eastAsia="Times New Roman" w:hAnsi="Times New Roman" w:cs="Times New Roman"/>
          <w:iCs/>
          <w:sz w:val="24"/>
          <w:szCs w:val="24"/>
          <w:lang w:eastAsia="ru-RU"/>
        </w:rPr>
        <w:t>а</w:t>
      </w:r>
      <w:r w:rsidRPr="00A83197">
        <w:rPr>
          <w:rFonts w:ascii="Times New Roman" w:eastAsia="Times New Roman" w:hAnsi="Times New Roman" w:cs="Times New Roman"/>
          <w:iCs/>
          <w:sz w:val="24"/>
          <w:szCs w:val="24"/>
          <w:lang w:val="en-US" w:eastAsia="ru-RU"/>
        </w:rPr>
        <w:t xml:space="preserve">)  </w:t>
      </w:r>
      <w:r w:rsidRPr="00A83197">
        <w:rPr>
          <w:rFonts w:ascii="Times New Roman" w:eastAsia="Times New Roman" w:hAnsi="Times New Roman" w:cs="Times New Roman"/>
          <w:sz w:val="24"/>
          <w:szCs w:val="24"/>
          <w:lang w:val="en-US" w:eastAsia="ru-RU"/>
        </w:rPr>
        <w:t>cis, e</w:t>
      </w:r>
      <w:r w:rsidRPr="00A83197">
        <w:rPr>
          <w:rFonts w:ascii="Times New Roman" w:eastAsia="Times New Roman" w:hAnsi="Times New Roman" w:cs="Times New Roman"/>
          <w:iCs/>
          <w:sz w:val="24"/>
          <w:szCs w:val="24"/>
          <w:lang w:val="en-US" w:eastAsia="ru-RU"/>
        </w:rPr>
        <w:t xml:space="preserve"> </w:t>
      </w:r>
      <w:r w:rsidRPr="00A83197">
        <w:rPr>
          <w:rFonts w:ascii="Times New Roman" w:eastAsia="Times New Roman" w:hAnsi="Times New Roman" w:cs="Times New Roman"/>
          <w:color w:val="000000"/>
          <w:sz w:val="24"/>
          <w:szCs w:val="24"/>
          <w:lang w:val="en-US" w:eastAsia="ru-RU"/>
        </w:rPr>
        <w:t xml:space="preserve">  </w:t>
      </w:r>
    </w:p>
    <w:p w:rsidR="00EE7EB0" w:rsidRPr="00A83197" w:rsidRDefault="00EE7EB0" w:rsidP="00EE7EB0">
      <w:pPr>
        <w:autoSpaceDE w:val="0"/>
        <w:autoSpaceDN w:val="0"/>
        <w:adjustRightInd w:val="0"/>
        <w:spacing w:after="0" w:line="276" w:lineRule="auto"/>
        <w:ind w:right="400"/>
        <w:rPr>
          <w:rFonts w:ascii="Times New Roman" w:eastAsia="Times New Roman" w:hAnsi="Times New Roman" w:cs="Times New Roman"/>
          <w:sz w:val="24"/>
          <w:szCs w:val="24"/>
          <w:lang w:val="it-IT" w:eastAsia="ru-RU"/>
        </w:rPr>
      </w:pPr>
      <w:r w:rsidRPr="00A83197">
        <w:rPr>
          <w:rFonts w:ascii="Times New Roman" w:eastAsia="Times New Roman" w:hAnsi="Times New Roman" w:cs="Times New Roman"/>
          <w:iCs/>
          <w:sz w:val="24"/>
          <w:szCs w:val="24"/>
          <w:lang w:val="en-US" w:eastAsia="ru-RU"/>
        </w:rPr>
        <w:t xml:space="preserve">                 </w:t>
      </w:r>
      <w:r w:rsidRPr="00A83197">
        <w:rPr>
          <w:rFonts w:ascii="Times New Roman" w:eastAsia="Times New Roman" w:hAnsi="Times New Roman" w:cs="Times New Roman"/>
          <w:iCs/>
          <w:sz w:val="24"/>
          <w:szCs w:val="24"/>
          <w:lang w:eastAsia="ru-RU"/>
        </w:rPr>
        <w:t>б</w:t>
      </w:r>
      <w:r w:rsidRPr="00A83197">
        <w:rPr>
          <w:rFonts w:ascii="Times New Roman" w:eastAsia="Times New Roman" w:hAnsi="Times New Roman" w:cs="Times New Roman"/>
          <w:iCs/>
          <w:sz w:val="24"/>
          <w:szCs w:val="24"/>
          <w:lang w:val="it-IT" w:eastAsia="ru-RU"/>
        </w:rPr>
        <w:t xml:space="preserve">) </w:t>
      </w:r>
      <w:r w:rsidRPr="00A83197">
        <w:rPr>
          <w:rFonts w:ascii="Times New Roman" w:eastAsia="Times New Roman" w:hAnsi="Times New Roman" w:cs="Times New Roman"/>
          <w:sz w:val="24"/>
          <w:szCs w:val="24"/>
          <w:lang w:val="it-IT" w:eastAsia="ru-RU"/>
        </w:rPr>
        <w:t>fis, a</w:t>
      </w:r>
      <w:r w:rsidRPr="00A83197">
        <w:rPr>
          <w:rFonts w:ascii="Times New Roman" w:eastAsia="Times New Roman" w:hAnsi="Times New Roman" w:cs="Times New Roman"/>
          <w:iCs/>
          <w:sz w:val="24"/>
          <w:szCs w:val="24"/>
          <w:lang w:val="it-IT" w:eastAsia="ru-RU"/>
        </w:rPr>
        <w:t xml:space="preserve">             </w:t>
      </w:r>
      <w:r w:rsidRPr="00A83197">
        <w:rPr>
          <w:rFonts w:ascii="Times New Roman" w:eastAsia="Times New Roman" w:hAnsi="Times New Roman" w:cs="Times New Roman"/>
          <w:iCs/>
          <w:sz w:val="24"/>
          <w:szCs w:val="24"/>
          <w:lang w:eastAsia="ru-RU"/>
        </w:rPr>
        <w:t>б</w:t>
      </w:r>
      <w:r w:rsidRPr="00A83197">
        <w:rPr>
          <w:rFonts w:ascii="Times New Roman" w:eastAsia="Times New Roman" w:hAnsi="Times New Roman" w:cs="Times New Roman"/>
          <w:iCs/>
          <w:sz w:val="24"/>
          <w:szCs w:val="24"/>
          <w:lang w:val="it-IT" w:eastAsia="ru-RU"/>
        </w:rPr>
        <w:t xml:space="preserve">) </w:t>
      </w:r>
      <w:r w:rsidRPr="00A83197">
        <w:rPr>
          <w:rFonts w:ascii="Times New Roman" w:eastAsia="Times New Roman" w:hAnsi="Times New Roman" w:cs="Times New Roman"/>
          <w:sz w:val="24"/>
          <w:szCs w:val="24"/>
          <w:lang w:val="it-IT" w:eastAsia="ru-RU"/>
        </w:rPr>
        <w:t xml:space="preserve">fes, g            </w:t>
      </w:r>
      <w:r w:rsidRPr="00A83197">
        <w:rPr>
          <w:rFonts w:ascii="Times New Roman" w:eastAsia="Times New Roman" w:hAnsi="Times New Roman" w:cs="Times New Roman"/>
          <w:iCs/>
          <w:sz w:val="24"/>
          <w:szCs w:val="24"/>
          <w:lang w:eastAsia="ru-RU"/>
        </w:rPr>
        <w:t>б</w:t>
      </w:r>
      <w:r w:rsidRPr="00A83197">
        <w:rPr>
          <w:rFonts w:ascii="Times New Roman" w:eastAsia="Times New Roman" w:hAnsi="Times New Roman" w:cs="Times New Roman"/>
          <w:iCs/>
          <w:sz w:val="24"/>
          <w:szCs w:val="24"/>
          <w:lang w:val="it-IT" w:eastAsia="ru-RU"/>
        </w:rPr>
        <w:t>)</w:t>
      </w:r>
      <w:r w:rsidRPr="00A83197">
        <w:rPr>
          <w:rFonts w:ascii="Times New Roman" w:eastAsia="Times New Roman" w:hAnsi="Times New Roman" w:cs="Times New Roman"/>
          <w:iCs/>
          <w:sz w:val="24"/>
          <w:szCs w:val="24"/>
          <w:lang w:val="en-US" w:eastAsia="ru-RU"/>
        </w:rPr>
        <w:t xml:space="preserve"> </w:t>
      </w:r>
      <w:r w:rsidRPr="00A83197">
        <w:rPr>
          <w:rFonts w:ascii="Times New Roman" w:eastAsia="Times New Roman" w:hAnsi="Times New Roman" w:cs="Times New Roman"/>
          <w:sz w:val="24"/>
          <w:szCs w:val="24"/>
          <w:lang w:val="it-IT" w:eastAsia="ru-RU"/>
        </w:rPr>
        <w:t xml:space="preserve">e, h  </w:t>
      </w:r>
      <w:r w:rsidRPr="00A83197">
        <w:rPr>
          <w:rFonts w:ascii="Times New Roman" w:eastAsia="Times New Roman" w:hAnsi="Times New Roman" w:cs="Times New Roman"/>
          <w:iCs/>
          <w:sz w:val="24"/>
          <w:szCs w:val="24"/>
          <w:lang w:val="it-IT" w:eastAsia="ru-RU"/>
        </w:rPr>
        <w:t xml:space="preserve">          </w:t>
      </w:r>
      <w:r w:rsidRPr="00A83197">
        <w:rPr>
          <w:rFonts w:ascii="Times New Roman" w:eastAsia="Times New Roman" w:hAnsi="Times New Roman" w:cs="Times New Roman"/>
          <w:iCs/>
          <w:sz w:val="24"/>
          <w:szCs w:val="24"/>
          <w:lang w:eastAsia="ru-RU"/>
        </w:rPr>
        <w:t>б</w:t>
      </w:r>
      <w:r w:rsidRPr="00A83197">
        <w:rPr>
          <w:rFonts w:ascii="Times New Roman" w:eastAsia="Times New Roman" w:hAnsi="Times New Roman" w:cs="Times New Roman"/>
          <w:iCs/>
          <w:sz w:val="24"/>
          <w:szCs w:val="24"/>
          <w:lang w:val="it-IT" w:eastAsia="ru-RU"/>
        </w:rPr>
        <w:t>)</w:t>
      </w:r>
      <w:r w:rsidRPr="00A83197">
        <w:rPr>
          <w:rFonts w:ascii="Times New Roman" w:eastAsia="Times New Roman" w:hAnsi="Times New Roman" w:cs="Times New Roman"/>
          <w:sz w:val="24"/>
          <w:szCs w:val="24"/>
          <w:lang w:val="it-IT" w:eastAsia="ru-RU"/>
        </w:rPr>
        <w:t xml:space="preserve"> </w:t>
      </w:r>
      <w:r w:rsidRPr="00A83197">
        <w:rPr>
          <w:rFonts w:ascii="Times New Roman" w:eastAsia="Times New Roman" w:hAnsi="Times New Roman" w:cs="Times New Roman"/>
          <w:iCs/>
          <w:sz w:val="24"/>
          <w:szCs w:val="24"/>
          <w:lang w:val="it-IT" w:eastAsia="ru-RU"/>
        </w:rPr>
        <w:t>c, es</w:t>
      </w:r>
    </w:p>
    <w:p w:rsidR="00EE7EB0" w:rsidRPr="00A83197" w:rsidRDefault="00EE7EB0" w:rsidP="00EE7EB0">
      <w:pPr>
        <w:autoSpaceDE w:val="0"/>
        <w:autoSpaceDN w:val="0"/>
        <w:adjustRightInd w:val="0"/>
        <w:spacing w:after="0" w:line="276" w:lineRule="auto"/>
        <w:ind w:right="400"/>
        <w:rPr>
          <w:rFonts w:ascii="Times New Roman" w:eastAsia="Times New Roman" w:hAnsi="Times New Roman" w:cs="Times New Roman"/>
          <w:iCs/>
          <w:sz w:val="24"/>
          <w:szCs w:val="24"/>
          <w:lang w:val="en-US" w:eastAsia="ru-RU"/>
        </w:rPr>
      </w:pPr>
      <w:r w:rsidRPr="00A83197">
        <w:rPr>
          <w:rFonts w:ascii="Times New Roman" w:eastAsia="Times New Roman" w:hAnsi="Times New Roman" w:cs="Times New Roman"/>
          <w:sz w:val="24"/>
          <w:szCs w:val="24"/>
          <w:lang w:val="it-IT" w:eastAsia="ru-RU"/>
        </w:rPr>
        <w:t xml:space="preserve">                </w:t>
      </w:r>
      <w:r w:rsidRPr="00A83197">
        <w:rPr>
          <w:rFonts w:ascii="Times New Roman" w:eastAsia="Times New Roman" w:hAnsi="Times New Roman" w:cs="Times New Roman"/>
          <w:sz w:val="24"/>
          <w:szCs w:val="24"/>
          <w:lang w:eastAsia="ru-RU"/>
        </w:rPr>
        <w:t>в</w:t>
      </w:r>
      <w:r w:rsidRPr="00A83197">
        <w:rPr>
          <w:rFonts w:ascii="Times New Roman" w:eastAsia="Times New Roman" w:hAnsi="Times New Roman" w:cs="Times New Roman"/>
          <w:sz w:val="24"/>
          <w:szCs w:val="24"/>
          <w:lang w:val="en-US" w:eastAsia="ru-RU"/>
        </w:rPr>
        <w:t xml:space="preserve">) </w:t>
      </w:r>
      <w:r w:rsidRPr="00A83197">
        <w:rPr>
          <w:rFonts w:ascii="Times New Roman" w:eastAsia="Times New Roman" w:hAnsi="Times New Roman" w:cs="Times New Roman"/>
          <w:iCs/>
          <w:sz w:val="24"/>
          <w:szCs w:val="24"/>
          <w:lang w:val="en-US" w:eastAsia="ru-RU"/>
        </w:rPr>
        <w:t>fis, ais</w:t>
      </w:r>
      <w:r w:rsidRPr="00A83197">
        <w:rPr>
          <w:rFonts w:ascii="Times New Roman" w:eastAsia="Times New Roman" w:hAnsi="Times New Roman" w:cs="Times New Roman"/>
          <w:sz w:val="24"/>
          <w:szCs w:val="24"/>
          <w:lang w:val="en-US" w:eastAsia="ru-RU"/>
        </w:rPr>
        <w:t xml:space="preserve">          </w:t>
      </w:r>
      <w:r w:rsidRPr="00A83197">
        <w:rPr>
          <w:rFonts w:ascii="Times New Roman" w:eastAsia="Times New Roman" w:hAnsi="Times New Roman" w:cs="Times New Roman"/>
          <w:sz w:val="24"/>
          <w:szCs w:val="24"/>
          <w:lang w:eastAsia="ru-RU"/>
        </w:rPr>
        <w:t>в</w:t>
      </w:r>
      <w:r w:rsidRPr="00A83197">
        <w:rPr>
          <w:rFonts w:ascii="Times New Roman" w:eastAsia="Times New Roman" w:hAnsi="Times New Roman" w:cs="Times New Roman"/>
          <w:sz w:val="24"/>
          <w:szCs w:val="24"/>
          <w:lang w:val="en-US" w:eastAsia="ru-RU"/>
        </w:rPr>
        <w:t xml:space="preserve">) </w:t>
      </w:r>
      <w:r w:rsidRPr="00A83197">
        <w:rPr>
          <w:rFonts w:ascii="Times New Roman" w:eastAsia="Times New Roman" w:hAnsi="Times New Roman" w:cs="Times New Roman"/>
          <w:sz w:val="24"/>
          <w:szCs w:val="24"/>
          <w:lang w:val="it-IT" w:eastAsia="ru-RU"/>
        </w:rPr>
        <w:t xml:space="preserve">fes, ges       </w:t>
      </w:r>
      <w:r w:rsidRPr="00A83197">
        <w:rPr>
          <w:rFonts w:ascii="Times New Roman" w:eastAsia="Times New Roman" w:hAnsi="Times New Roman" w:cs="Times New Roman"/>
          <w:sz w:val="24"/>
          <w:szCs w:val="24"/>
          <w:lang w:val="en-US" w:eastAsia="ru-RU"/>
        </w:rPr>
        <w:t xml:space="preserve"> </w:t>
      </w:r>
      <w:r w:rsidRPr="00A83197">
        <w:rPr>
          <w:rFonts w:ascii="Times New Roman" w:eastAsia="Times New Roman" w:hAnsi="Times New Roman" w:cs="Times New Roman"/>
          <w:sz w:val="24"/>
          <w:szCs w:val="24"/>
          <w:lang w:eastAsia="ru-RU"/>
        </w:rPr>
        <w:t>в</w:t>
      </w:r>
      <w:r w:rsidRPr="00A83197">
        <w:rPr>
          <w:rFonts w:ascii="Times New Roman" w:eastAsia="Times New Roman" w:hAnsi="Times New Roman" w:cs="Times New Roman"/>
          <w:sz w:val="24"/>
          <w:szCs w:val="24"/>
          <w:lang w:val="en-US" w:eastAsia="ru-RU"/>
        </w:rPr>
        <w:t xml:space="preserve">) </w:t>
      </w:r>
      <w:r w:rsidRPr="00A83197">
        <w:rPr>
          <w:rFonts w:ascii="Times New Roman" w:eastAsia="Times New Roman" w:hAnsi="Times New Roman" w:cs="Times New Roman"/>
          <w:color w:val="000000"/>
          <w:sz w:val="24"/>
          <w:szCs w:val="24"/>
          <w:lang w:val="en-US" w:eastAsia="ru-RU"/>
        </w:rPr>
        <w:t>b</w:t>
      </w:r>
      <w:r w:rsidRPr="00A83197">
        <w:rPr>
          <w:rFonts w:ascii="Times New Roman" w:eastAsia="Times New Roman" w:hAnsi="Times New Roman" w:cs="Times New Roman"/>
          <w:iCs/>
          <w:sz w:val="24"/>
          <w:szCs w:val="24"/>
          <w:lang w:val="en-US" w:eastAsia="ru-RU"/>
        </w:rPr>
        <w:t xml:space="preserve">, e           </w:t>
      </w:r>
      <w:r w:rsidRPr="00A83197">
        <w:rPr>
          <w:rFonts w:ascii="Times New Roman" w:eastAsia="Times New Roman" w:hAnsi="Times New Roman" w:cs="Times New Roman"/>
          <w:sz w:val="24"/>
          <w:szCs w:val="24"/>
          <w:lang w:eastAsia="ru-RU"/>
        </w:rPr>
        <w:t>в</w:t>
      </w:r>
      <w:r w:rsidRPr="00A83197">
        <w:rPr>
          <w:rFonts w:ascii="Times New Roman" w:eastAsia="Times New Roman" w:hAnsi="Times New Roman" w:cs="Times New Roman"/>
          <w:sz w:val="24"/>
          <w:szCs w:val="24"/>
          <w:lang w:val="en-US" w:eastAsia="ru-RU"/>
        </w:rPr>
        <w:t xml:space="preserve">) </w:t>
      </w:r>
      <w:r w:rsidRPr="00A83197">
        <w:rPr>
          <w:rFonts w:ascii="Times New Roman" w:eastAsia="Times New Roman" w:hAnsi="Times New Roman" w:cs="Times New Roman"/>
          <w:iCs/>
          <w:sz w:val="24"/>
          <w:szCs w:val="24"/>
          <w:lang w:val="en-US" w:eastAsia="ru-RU"/>
        </w:rPr>
        <w:t>dis, cis</w:t>
      </w:r>
    </w:p>
    <w:p w:rsidR="00EE7EB0" w:rsidRPr="00A83197" w:rsidRDefault="00EE7EB0" w:rsidP="00EE7EB0">
      <w:pPr>
        <w:autoSpaceDE w:val="0"/>
        <w:autoSpaceDN w:val="0"/>
        <w:adjustRightInd w:val="0"/>
        <w:spacing w:after="0" w:line="276" w:lineRule="auto"/>
        <w:ind w:right="400"/>
        <w:rPr>
          <w:rFonts w:ascii="Times New Roman" w:eastAsia="Times New Roman" w:hAnsi="Times New Roman" w:cs="Times New Roman"/>
          <w:iCs/>
          <w:color w:val="000000"/>
          <w:sz w:val="24"/>
          <w:szCs w:val="24"/>
          <w:lang w:eastAsia="ru-RU"/>
        </w:rPr>
      </w:pPr>
      <w:r w:rsidRPr="00A83197">
        <w:rPr>
          <w:rFonts w:ascii="Times New Roman" w:eastAsia="Times New Roman" w:hAnsi="Times New Roman" w:cs="Times New Roman"/>
          <w:sz w:val="24"/>
          <w:szCs w:val="24"/>
          <w:lang w:val="en-US" w:eastAsia="ru-RU"/>
        </w:rPr>
        <w:t xml:space="preserve">                </w:t>
      </w:r>
      <w:r w:rsidRPr="00A83197">
        <w:rPr>
          <w:rFonts w:ascii="Times New Roman" w:eastAsia="Times New Roman" w:hAnsi="Times New Roman" w:cs="Times New Roman"/>
          <w:sz w:val="24"/>
          <w:szCs w:val="24"/>
          <w:lang w:eastAsia="ru-RU"/>
        </w:rPr>
        <w:t>г)</w:t>
      </w:r>
      <w:r w:rsidRPr="00A83197">
        <w:rPr>
          <w:rFonts w:ascii="Times New Roman" w:eastAsia="Times New Roman" w:hAnsi="Times New Roman" w:cs="Times New Roman"/>
          <w:iCs/>
          <w:sz w:val="24"/>
          <w:szCs w:val="24"/>
          <w:lang w:eastAsia="ru-RU"/>
        </w:rPr>
        <w:t xml:space="preserve"> </w:t>
      </w:r>
      <w:r w:rsidRPr="00A83197">
        <w:rPr>
          <w:rFonts w:ascii="Times New Roman" w:eastAsia="Times New Roman" w:hAnsi="Times New Roman" w:cs="Times New Roman"/>
          <w:color w:val="000000"/>
          <w:sz w:val="24"/>
          <w:szCs w:val="24"/>
          <w:lang w:eastAsia="ru-RU"/>
        </w:rPr>
        <w:t xml:space="preserve">а, </w:t>
      </w:r>
      <w:r w:rsidRPr="00A83197">
        <w:rPr>
          <w:rFonts w:ascii="Times New Roman" w:eastAsia="Times New Roman" w:hAnsi="Times New Roman" w:cs="Times New Roman"/>
          <w:color w:val="000000"/>
          <w:sz w:val="24"/>
          <w:szCs w:val="24"/>
          <w:lang w:val="en-US" w:eastAsia="ru-RU"/>
        </w:rPr>
        <w:t>g</w:t>
      </w:r>
      <w:r w:rsidRPr="00A83197">
        <w:rPr>
          <w:rFonts w:ascii="Times New Roman" w:eastAsia="Times New Roman" w:hAnsi="Times New Roman" w:cs="Times New Roman"/>
          <w:color w:val="000000"/>
          <w:sz w:val="24"/>
          <w:szCs w:val="24"/>
          <w:lang w:eastAsia="ru-RU"/>
        </w:rPr>
        <w:t xml:space="preserve">                </w:t>
      </w:r>
      <w:r w:rsidRPr="00A83197">
        <w:rPr>
          <w:rFonts w:ascii="Times New Roman" w:eastAsia="Times New Roman" w:hAnsi="Times New Roman" w:cs="Times New Roman"/>
          <w:sz w:val="24"/>
          <w:szCs w:val="24"/>
          <w:lang w:eastAsia="ru-RU"/>
        </w:rPr>
        <w:t xml:space="preserve"> г)</w:t>
      </w:r>
      <w:r w:rsidRPr="00A83197">
        <w:rPr>
          <w:rFonts w:ascii="Times New Roman" w:eastAsia="Times New Roman" w:hAnsi="Times New Roman" w:cs="Times New Roman"/>
          <w:sz w:val="24"/>
          <w:szCs w:val="24"/>
          <w:lang w:val="it-IT" w:eastAsia="ru-RU"/>
        </w:rPr>
        <w:t xml:space="preserve"> fes, g       </w:t>
      </w:r>
      <w:r w:rsidRPr="00A83197">
        <w:rPr>
          <w:rFonts w:ascii="Times New Roman" w:eastAsia="Times New Roman" w:hAnsi="Times New Roman" w:cs="Times New Roman"/>
          <w:iCs/>
          <w:sz w:val="24"/>
          <w:szCs w:val="24"/>
          <w:lang w:eastAsia="ru-RU"/>
        </w:rPr>
        <w:t xml:space="preserve">     </w:t>
      </w:r>
      <w:r w:rsidRPr="00A83197">
        <w:rPr>
          <w:rFonts w:ascii="Times New Roman" w:eastAsia="Times New Roman" w:hAnsi="Times New Roman" w:cs="Times New Roman"/>
          <w:sz w:val="24"/>
          <w:szCs w:val="24"/>
          <w:lang w:eastAsia="ru-RU"/>
        </w:rPr>
        <w:t>г)</w:t>
      </w:r>
      <w:r w:rsidRPr="00A83197">
        <w:rPr>
          <w:rFonts w:ascii="Times New Roman" w:eastAsia="Times New Roman" w:hAnsi="Times New Roman" w:cs="Times New Roman"/>
          <w:iCs/>
          <w:sz w:val="24"/>
          <w:szCs w:val="24"/>
          <w:lang w:eastAsia="ru-RU"/>
        </w:rPr>
        <w:t xml:space="preserve"> </w:t>
      </w:r>
      <w:r w:rsidRPr="00A83197">
        <w:rPr>
          <w:rFonts w:ascii="Times New Roman" w:eastAsia="Times New Roman" w:hAnsi="Times New Roman" w:cs="Times New Roman"/>
          <w:iCs/>
          <w:sz w:val="24"/>
          <w:szCs w:val="24"/>
          <w:lang w:val="en-US" w:eastAsia="ru-RU"/>
        </w:rPr>
        <w:t>es</w:t>
      </w:r>
      <w:r w:rsidRPr="00A83197">
        <w:rPr>
          <w:rFonts w:ascii="Times New Roman" w:eastAsia="Times New Roman" w:hAnsi="Times New Roman" w:cs="Times New Roman"/>
          <w:iCs/>
          <w:sz w:val="24"/>
          <w:szCs w:val="24"/>
          <w:lang w:eastAsia="ru-RU"/>
        </w:rPr>
        <w:t xml:space="preserve">, </w:t>
      </w:r>
      <w:r w:rsidRPr="00A83197">
        <w:rPr>
          <w:rFonts w:ascii="Times New Roman" w:eastAsia="Times New Roman" w:hAnsi="Times New Roman" w:cs="Times New Roman"/>
          <w:iCs/>
          <w:sz w:val="24"/>
          <w:szCs w:val="24"/>
          <w:lang w:val="en-US" w:eastAsia="ru-RU"/>
        </w:rPr>
        <w:t>b</w:t>
      </w:r>
      <w:r w:rsidRPr="00A83197">
        <w:rPr>
          <w:rFonts w:ascii="Times New Roman" w:eastAsia="Times New Roman" w:hAnsi="Times New Roman" w:cs="Times New Roman"/>
          <w:iCs/>
          <w:sz w:val="24"/>
          <w:szCs w:val="24"/>
          <w:lang w:eastAsia="ru-RU"/>
        </w:rPr>
        <w:t xml:space="preserve">         </w:t>
      </w:r>
      <w:r w:rsidRPr="00A83197">
        <w:rPr>
          <w:rFonts w:ascii="Times New Roman" w:eastAsia="Times New Roman" w:hAnsi="Times New Roman" w:cs="Times New Roman"/>
          <w:sz w:val="24"/>
          <w:szCs w:val="24"/>
          <w:lang w:eastAsia="ru-RU"/>
        </w:rPr>
        <w:t>г)</w:t>
      </w:r>
      <w:r w:rsidRPr="00A83197">
        <w:rPr>
          <w:rFonts w:ascii="Times New Roman" w:eastAsia="Times New Roman" w:hAnsi="Times New Roman" w:cs="Times New Roman"/>
          <w:color w:val="000000"/>
          <w:sz w:val="24"/>
          <w:szCs w:val="24"/>
          <w:lang w:eastAsia="ru-RU"/>
        </w:rPr>
        <w:t xml:space="preserve"> </w:t>
      </w:r>
      <w:r w:rsidRPr="00A83197">
        <w:rPr>
          <w:rFonts w:ascii="Times New Roman" w:eastAsia="Times New Roman" w:hAnsi="Times New Roman" w:cs="Times New Roman"/>
          <w:sz w:val="24"/>
          <w:szCs w:val="24"/>
          <w:lang w:val="it-IT" w:eastAsia="ru-RU"/>
        </w:rPr>
        <w:t>dis, cis</w:t>
      </w:r>
      <w:r w:rsidRPr="00A83197">
        <w:rPr>
          <w:rFonts w:ascii="Times New Roman" w:eastAsia="Times New Roman" w:hAnsi="Times New Roman" w:cs="Times New Roman"/>
          <w:iCs/>
          <w:sz w:val="24"/>
          <w:szCs w:val="24"/>
          <w:lang w:eastAsia="ru-RU"/>
        </w:rPr>
        <w:t xml:space="preserve"> </w:t>
      </w:r>
    </w:p>
    <w:p w:rsidR="00EE7EB0" w:rsidRPr="00A83197" w:rsidRDefault="00EE7EB0" w:rsidP="00EE7EB0">
      <w:pPr>
        <w:autoSpaceDE w:val="0"/>
        <w:autoSpaceDN w:val="0"/>
        <w:adjustRightInd w:val="0"/>
        <w:spacing w:after="0" w:line="276" w:lineRule="auto"/>
        <w:ind w:right="260"/>
        <w:rPr>
          <w:rFonts w:ascii="Times New Roman" w:eastAsia="Times New Roman" w:hAnsi="Times New Roman" w:cs="Times New Roman"/>
          <w:sz w:val="24"/>
          <w:szCs w:val="24"/>
          <w:lang w:eastAsia="ru-RU"/>
        </w:rPr>
      </w:pPr>
    </w:p>
    <w:p w:rsidR="00EE7EB0" w:rsidRPr="00A83197" w:rsidRDefault="00EE7EB0" w:rsidP="00EE7EB0">
      <w:pPr>
        <w:autoSpaceDE w:val="0"/>
        <w:autoSpaceDN w:val="0"/>
        <w:adjustRightInd w:val="0"/>
        <w:spacing w:after="0" w:line="276" w:lineRule="auto"/>
        <w:ind w:right="-20"/>
        <w:rPr>
          <w:rFonts w:ascii="Times New Roman" w:eastAsia="Times New Roman" w:hAnsi="Times New Roman" w:cs="Times New Roman"/>
          <w:color w:val="000000"/>
          <w:sz w:val="24"/>
          <w:szCs w:val="24"/>
          <w:lang w:eastAsia="ru-RU"/>
        </w:rPr>
      </w:pPr>
      <w:r w:rsidRPr="00A83197">
        <w:rPr>
          <w:rFonts w:ascii="Times New Roman" w:eastAsia="Times New Roman" w:hAnsi="Times New Roman" w:cs="Times New Roman"/>
          <w:color w:val="000000"/>
          <w:sz w:val="24"/>
          <w:szCs w:val="24"/>
          <w:lang w:eastAsia="ru-RU"/>
        </w:rPr>
        <w:t>7. В каких тактах данный интервал не входит состав указанных аккордов?</w:t>
      </w:r>
    </w:p>
    <w:p w:rsidR="00EE7EB0" w:rsidRPr="00A83197" w:rsidRDefault="00EE7EB0" w:rsidP="00EE7EB0">
      <w:pPr>
        <w:autoSpaceDE w:val="0"/>
        <w:autoSpaceDN w:val="0"/>
        <w:adjustRightInd w:val="0"/>
        <w:spacing w:after="0" w:line="319" w:lineRule="atLeast"/>
        <w:ind w:right="-20"/>
        <w:rPr>
          <w:rFonts w:ascii="Times New Roman" w:eastAsia="Times New Roman" w:hAnsi="Times New Roman" w:cs="Times New Roman"/>
          <w:color w:val="000000"/>
          <w:sz w:val="24"/>
          <w:szCs w:val="24"/>
          <w:lang w:eastAsia="ru-RU"/>
        </w:rPr>
      </w:pPr>
      <w:r w:rsidRPr="00A83197">
        <w:rPr>
          <w:rFonts w:ascii="Times New Roman" w:eastAsia="Times New Roman" w:hAnsi="Times New Roman" w:cs="Times New Roman"/>
          <w:noProof/>
          <w:color w:val="000000"/>
          <w:sz w:val="24"/>
          <w:szCs w:val="24"/>
          <w:lang w:eastAsia="ru-RU"/>
        </w:rPr>
        <w:drawing>
          <wp:inline distT="0" distB="0" distL="0" distR="0" wp14:anchorId="107C9089" wp14:editId="15C196CA">
            <wp:extent cx="4457700" cy="4572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a:extLst>
                        <a:ext uri="{28A0092B-C50C-407E-A947-70E740481C1C}">
                          <a14:useLocalDpi xmlns:a14="http://schemas.microsoft.com/office/drawing/2010/main" val="0"/>
                        </a:ext>
                      </a:extLst>
                    </a:blip>
                    <a:srcRect l="55937" t="53674" r="7813" b="39708"/>
                    <a:stretch>
                      <a:fillRect/>
                    </a:stretch>
                  </pic:blipFill>
                  <pic:spPr bwMode="auto">
                    <a:xfrm>
                      <a:off x="0" y="0"/>
                      <a:ext cx="4457700" cy="457200"/>
                    </a:xfrm>
                    <a:prstGeom prst="rect">
                      <a:avLst/>
                    </a:prstGeom>
                    <a:noFill/>
                    <a:ln>
                      <a:noFill/>
                    </a:ln>
                  </pic:spPr>
                </pic:pic>
              </a:graphicData>
            </a:graphic>
          </wp:inline>
        </w:drawing>
      </w:r>
    </w:p>
    <w:p w:rsidR="00EE7EB0" w:rsidRPr="00A83197" w:rsidRDefault="00EE7EB0" w:rsidP="00EE7EB0">
      <w:pPr>
        <w:tabs>
          <w:tab w:val="left" w:pos="952"/>
        </w:tabs>
        <w:autoSpaceDE w:val="0"/>
        <w:autoSpaceDN w:val="0"/>
        <w:adjustRightInd w:val="0"/>
        <w:spacing w:after="0" w:line="276" w:lineRule="auto"/>
        <w:ind w:right="40"/>
        <w:jc w:val="both"/>
        <w:rPr>
          <w:rFonts w:ascii="Times New Roman" w:eastAsia="Times New Roman" w:hAnsi="Times New Roman" w:cs="Times New Roman"/>
          <w:sz w:val="24"/>
          <w:szCs w:val="24"/>
          <w:lang w:eastAsia="ru-RU"/>
        </w:rPr>
      </w:pPr>
      <w:r w:rsidRPr="00A83197">
        <w:rPr>
          <w:rFonts w:ascii="Times New Roman" w:eastAsia="Times New Roman" w:hAnsi="Times New Roman" w:cs="Times New Roman"/>
          <w:iCs/>
          <w:sz w:val="24"/>
          <w:szCs w:val="24"/>
          <w:lang w:eastAsia="ru-RU"/>
        </w:rPr>
        <w:t xml:space="preserve">      а)</w:t>
      </w:r>
      <w:r w:rsidRPr="00A83197">
        <w:rPr>
          <w:rFonts w:ascii="Times New Roman" w:eastAsia="Times New Roman" w:hAnsi="Times New Roman" w:cs="Times New Roman"/>
          <w:sz w:val="24"/>
          <w:szCs w:val="24"/>
          <w:lang w:eastAsia="ru-RU"/>
        </w:rPr>
        <w:t xml:space="preserve"> Ум.</w:t>
      </w:r>
      <w:r w:rsidRPr="00A83197">
        <w:rPr>
          <w:rFonts w:ascii="Times New Roman" w:eastAsia="Times New Roman" w:hAnsi="Times New Roman" w:cs="Times New Roman"/>
          <w:sz w:val="24"/>
          <w:szCs w:val="24"/>
          <w:vertAlign w:val="subscript"/>
          <w:lang w:eastAsia="ru-RU"/>
        </w:rPr>
        <w:t>2</w:t>
      </w:r>
      <w:r w:rsidRPr="00A83197">
        <w:rPr>
          <w:rFonts w:ascii="Times New Roman" w:eastAsia="Times New Roman" w:hAnsi="Times New Roman" w:cs="Times New Roman"/>
          <w:iCs/>
          <w:sz w:val="24"/>
          <w:szCs w:val="24"/>
          <w:lang w:eastAsia="ru-RU"/>
        </w:rPr>
        <w:t xml:space="preserve"> </w:t>
      </w:r>
      <w:r w:rsidRPr="00A83197">
        <w:rPr>
          <w:rFonts w:ascii="Times New Roman" w:eastAsia="Times New Roman" w:hAnsi="Times New Roman" w:cs="Times New Roman"/>
          <w:color w:val="000000"/>
          <w:sz w:val="24"/>
          <w:szCs w:val="24"/>
          <w:lang w:eastAsia="ru-RU"/>
        </w:rPr>
        <w:t xml:space="preserve">                </w:t>
      </w:r>
      <w:r w:rsidRPr="00A83197">
        <w:rPr>
          <w:rFonts w:ascii="Times New Roman" w:eastAsia="Times New Roman" w:hAnsi="Times New Roman" w:cs="Times New Roman"/>
          <w:iCs/>
          <w:sz w:val="24"/>
          <w:szCs w:val="24"/>
          <w:lang w:eastAsia="ru-RU"/>
        </w:rPr>
        <w:t>б)</w:t>
      </w:r>
      <w:r w:rsidRPr="00A83197">
        <w:rPr>
          <w:rFonts w:ascii="Times New Roman" w:eastAsia="Times New Roman" w:hAnsi="Times New Roman" w:cs="Times New Roman"/>
          <w:sz w:val="24"/>
          <w:szCs w:val="24"/>
          <w:lang w:eastAsia="ru-RU"/>
        </w:rPr>
        <w:t xml:space="preserve"> </w:t>
      </w:r>
      <w:r w:rsidRPr="00A83197">
        <w:rPr>
          <w:rFonts w:ascii="Times New Roman" w:eastAsia="Times New Roman" w:hAnsi="Times New Roman" w:cs="Times New Roman"/>
          <w:color w:val="000000"/>
          <w:sz w:val="24"/>
          <w:szCs w:val="24"/>
          <w:lang w:eastAsia="ru-RU"/>
        </w:rPr>
        <w:t>Ув.4</w:t>
      </w:r>
      <w:r w:rsidRPr="00A83197">
        <w:rPr>
          <w:rFonts w:ascii="Times New Roman" w:eastAsia="Times New Roman" w:hAnsi="Times New Roman" w:cs="Times New Roman"/>
          <w:color w:val="000000"/>
          <w:sz w:val="24"/>
          <w:szCs w:val="24"/>
          <w:vertAlign w:val="subscript"/>
          <w:lang w:eastAsia="ru-RU"/>
        </w:rPr>
        <w:t xml:space="preserve">3                   </w:t>
      </w:r>
      <w:r w:rsidRPr="00A83197">
        <w:rPr>
          <w:rFonts w:ascii="Times New Roman" w:eastAsia="Times New Roman" w:hAnsi="Times New Roman" w:cs="Times New Roman"/>
          <w:sz w:val="24"/>
          <w:szCs w:val="24"/>
          <w:lang w:eastAsia="ru-RU"/>
        </w:rPr>
        <w:t xml:space="preserve">в) </w:t>
      </w:r>
      <w:r w:rsidRPr="00A83197">
        <w:rPr>
          <w:rFonts w:ascii="Times New Roman" w:eastAsia="Times New Roman" w:hAnsi="Times New Roman" w:cs="Times New Roman"/>
          <w:color w:val="000000"/>
          <w:sz w:val="24"/>
          <w:szCs w:val="24"/>
          <w:lang w:eastAsia="ru-RU"/>
        </w:rPr>
        <w:t>Б.Б.</w:t>
      </w:r>
      <w:r w:rsidRPr="00A83197">
        <w:rPr>
          <w:rFonts w:ascii="Times New Roman" w:eastAsia="Times New Roman" w:hAnsi="Times New Roman" w:cs="Times New Roman"/>
          <w:color w:val="000000"/>
          <w:sz w:val="24"/>
          <w:szCs w:val="24"/>
          <w:vertAlign w:val="subscript"/>
          <w:lang w:eastAsia="ru-RU"/>
        </w:rPr>
        <w:t xml:space="preserve">65                      </w:t>
      </w:r>
      <w:r w:rsidRPr="00A83197">
        <w:rPr>
          <w:rFonts w:ascii="Times New Roman" w:eastAsia="Times New Roman" w:hAnsi="Times New Roman" w:cs="Times New Roman"/>
          <w:sz w:val="24"/>
          <w:szCs w:val="24"/>
          <w:lang w:eastAsia="ru-RU"/>
        </w:rPr>
        <w:t>г)</w:t>
      </w:r>
      <w:r w:rsidRPr="00A83197">
        <w:rPr>
          <w:rFonts w:ascii="Times New Roman" w:eastAsia="Times New Roman" w:hAnsi="Times New Roman" w:cs="Times New Roman"/>
          <w:color w:val="000000"/>
          <w:sz w:val="24"/>
          <w:szCs w:val="24"/>
          <w:lang w:eastAsia="ru-RU"/>
        </w:rPr>
        <w:t xml:space="preserve"> Б.М.</w:t>
      </w:r>
      <w:r w:rsidRPr="00A83197">
        <w:rPr>
          <w:rFonts w:ascii="Times New Roman" w:eastAsia="Times New Roman" w:hAnsi="Times New Roman" w:cs="Times New Roman"/>
          <w:color w:val="000000"/>
          <w:spacing w:val="10"/>
          <w:sz w:val="24"/>
          <w:szCs w:val="24"/>
          <w:vertAlign w:val="subscript"/>
          <w:lang w:eastAsia="ru-RU"/>
        </w:rPr>
        <w:t>7</w:t>
      </w:r>
    </w:p>
    <w:p w:rsidR="00EE7EB0" w:rsidRPr="00A83197" w:rsidRDefault="00EE7EB0" w:rsidP="00EE7EB0">
      <w:pPr>
        <w:autoSpaceDE w:val="0"/>
        <w:autoSpaceDN w:val="0"/>
        <w:adjustRightInd w:val="0"/>
        <w:spacing w:after="0" w:line="276" w:lineRule="auto"/>
        <w:ind w:right="-20"/>
        <w:jc w:val="both"/>
        <w:rPr>
          <w:rFonts w:ascii="Times New Roman" w:eastAsia="Times New Roman" w:hAnsi="Times New Roman" w:cs="Times New Roman"/>
          <w:color w:val="000000"/>
          <w:sz w:val="24"/>
          <w:szCs w:val="24"/>
          <w:lang w:eastAsia="ru-RU"/>
        </w:rPr>
      </w:pPr>
      <w:r w:rsidRPr="00A83197">
        <w:rPr>
          <w:rFonts w:ascii="Times New Roman" w:eastAsia="Times New Roman" w:hAnsi="Times New Roman" w:cs="Times New Roman"/>
          <w:color w:val="000000"/>
          <w:sz w:val="24"/>
          <w:szCs w:val="24"/>
          <w:vertAlign w:val="subscript"/>
          <w:lang w:eastAsia="ru-RU"/>
        </w:rPr>
        <w:t xml:space="preserve"> </w:t>
      </w:r>
      <w:r w:rsidRPr="00A83197">
        <w:rPr>
          <w:rFonts w:ascii="Times New Roman" w:eastAsia="Times New Roman" w:hAnsi="Times New Roman" w:cs="Times New Roman"/>
          <w:color w:val="000000"/>
          <w:sz w:val="24"/>
          <w:szCs w:val="24"/>
          <w:lang w:eastAsia="ru-RU"/>
        </w:rPr>
        <w:t>8. Решите задачу:</w:t>
      </w:r>
    </w:p>
    <w:p w:rsidR="00EE7EB0" w:rsidRPr="00A83197" w:rsidRDefault="00EE7EB0" w:rsidP="00EE7EB0">
      <w:pPr>
        <w:autoSpaceDE w:val="0"/>
        <w:autoSpaceDN w:val="0"/>
        <w:adjustRightInd w:val="0"/>
        <w:spacing w:after="0" w:line="276" w:lineRule="auto"/>
        <w:ind w:right="-20"/>
        <w:jc w:val="both"/>
        <w:rPr>
          <w:rFonts w:ascii="Times New Roman" w:eastAsia="Times New Roman" w:hAnsi="Times New Roman" w:cs="Times New Roman"/>
          <w:color w:val="000000"/>
          <w:sz w:val="24"/>
          <w:szCs w:val="24"/>
          <w:lang w:eastAsia="ru-RU"/>
        </w:rPr>
      </w:pPr>
      <w:r w:rsidRPr="00A83197">
        <w:rPr>
          <w:rFonts w:ascii="Times New Roman" w:eastAsia="Times New Roman" w:hAnsi="Times New Roman" w:cs="Times New Roman"/>
          <w:color w:val="000000"/>
          <w:sz w:val="24"/>
          <w:szCs w:val="24"/>
          <w:lang w:eastAsia="ru-RU"/>
        </w:rPr>
        <w:t>Дано: нота "фа" - вершина М.Б.</w:t>
      </w:r>
      <w:r w:rsidRPr="00A83197">
        <w:rPr>
          <w:rFonts w:ascii="Times New Roman" w:eastAsia="Times New Roman" w:hAnsi="Times New Roman" w:cs="Times New Roman"/>
          <w:color w:val="000000"/>
          <w:sz w:val="24"/>
          <w:szCs w:val="24"/>
          <w:vertAlign w:val="subscript"/>
          <w:lang w:eastAsia="ru-RU"/>
        </w:rPr>
        <w:t>7</w:t>
      </w:r>
      <w:r w:rsidRPr="00A83197">
        <w:rPr>
          <w:rFonts w:ascii="Times New Roman" w:eastAsia="Times New Roman" w:hAnsi="Times New Roman" w:cs="Times New Roman"/>
          <w:color w:val="000000"/>
          <w:sz w:val="24"/>
          <w:szCs w:val="24"/>
          <w:lang w:eastAsia="ru-RU"/>
        </w:rPr>
        <w:t>, его терция является основанием М.Ум.</w:t>
      </w:r>
      <w:r w:rsidRPr="00A83197">
        <w:rPr>
          <w:rFonts w:ascii="Times New Roman" w:eastAsia="Times New Roman" w:hAnsi="Times New Roman" w:cs="Times New Roman"/>
          <w:color w:val="000000"/>
          <w:sz w:val="24"/>
          <w:szCs w:val="24"/>
          <w:vertAlign w:val="subscript"/>
          <w:lang w:eastAsia="ru-RU"/>
        </w:rPr>
        <w:t>43</w:t>
      </w:r>
      <w:r w:rsidRPr="00A83197">
        <w:rPr>
          <w:rFonts w:ascii="Times New Roman" w:eastAsia="Times New Roman" w:hAnsi="Times New Roman" w:cs="Times New Roman"/>
          <w:color w:val="000000"/>
          <w:sz w:val="24"/>
          <w:szCs w:val="24"/>
          <w:lang w:eastAsia="ru-RU"/>
        </w:rPr>
        <w:t xml:space="preserve">, вершина которого совпадает с вершиной Б.Б. </w:t>
      </w:r>
      <w:r w:rsidRPr="00A83197">
        <w:rPr>
          <w:rFonts w:ascii="Times New Roman" w:eastAsia="Times New Roman" w:hAnsi="Times New Roman" w:cs="Times New Roman"/>
          <w:color w:val="000000"/>
          <w:sz w:val="24"/>
          <w:szCs w:val="24"/>
          <w:vertAlign w:val="subscript"/>
          <w:lang w:eastAsia="ru-RU"/>
        </w:rPr>
        <w:t>2</w:t>
      </w:r>
    </w:p>
    <w:p w:rsidR="00EE7EB0" w:rsidRPr="00A83197" w:rsidRDefault="00EE7EB0" w:rsidP="00EE7EB0">
      <w:pPr>
        <w:autoSpaceDE w:val="0"/>
        <w:autoSpaceDN w:val="0"/>
        <w:adjustRightInd w:val="0"/>
        <w:spacing w:after="0" w:line="276" w:lineRule="auto"/>
        <w:ind w:right="-20"/>
        <w:jc w:val="both"/>
        <w:rPr>
          <w:rFonts w:ascii="Times New Roman" w:eastAsia="Times New Roman" w:hAnsi="Times New Roman" w:cs="Times New Roman"/>
          <w:color w:val="000000"/>
          <w:sz w:val="24"/>
          <w:szCs w:val="24"/>
          <w:lang w:eastAsia="ru-RU"/>
        </w:rPr>
      </w:pPr>
      <w:r w:rsidRPr="00A83197">
        <w:rPr>
          <w:rFonts w:ascii="Times New Roman" w:eastAsia="Times New Roman" w:hAnsi="Times New Roman" w:cs="Times New Roman"/>
          <w:color w:val="000000"/>
          <w:sz w:val="24"/>
          <w:szCs w:val="24"/>
          <w:lang w:eastAsia="ru-RU"/>
        </w:rPr>
        <w:t>Заданне. Определить мажорную тональность, VI ступень которой совпадает с примой последнего аккорда.</w:t>
      </w:r>
    </w:p>
    <w:p w:rsidR="00EE7EB0" w:rsidRPr="00A83197" w:rsidRDefault="00EE7EB0" w:rsidP="00EE7EB0">
      <w:pPr>
        <w:tabs>
          <w:tab w:val="left" w:pos="952"/>
        </w:tabs>
        <w:autoSpaceDE w:val="0"/>
        <w:autoSpaceDN w:val="0"/>
        <w:adjustRightInd w:val="0"/>
        <w:spacing w:after="0" w:line="276" w:lineRule="auto"/>
        <w:ind w:right="40"/>
        <w:jc w:val="both"/>
        <w:rPr>
          <w:rFonts w:ascii="Times New Roman" w:eastAsia="Times New Roman" w:hAnsi="Times New Roman" w:cs="Times New Roman"/>
          <w:color w:val="000000"/>
          <w:sz w:val="24"/>
          <w:szCs w:val="24"/>
          <w:lang w:val="en-US" w:eastAsia="ru-RU"/>
        </w:rPr>
      </w:pPr>
      <w:r w:rsidRPr="00A83197">
        <w:rPr>
          <w:rFonts w:ascii="Times New Roman" w:eastAsia="Times New Roman" w:hAnsi="Times New Roman" w:cs="Times New Roman"/>
          <w:iCs/>
          <w:sz w:val="24"/>
          <w:szCs w:val="24"/>
          <w:lang w:eastAsia="ru-RU"/>
        </w:rPr>
        <w:t>а</w:t>
      </w:r>
      <w:r w:rsidRPr="00A83197">
        <w:rPr>
          <w:rFonts w:ascii="Times New Roman" w:eastAsia="Times New Roman" w:hAnsi="Times New Roman" w:cs="Times New Roman"/>
          <w:iCs/>
          <w:sz w:val="24"/>
          <w:szCs w:val="24"/>
          <w:lang w:val="en-US" w:eastAsia="ru-RU"/>
        </w:rPr>
        <w:t>)</w:t>
      </w:r>
      <w:r w:rsidRPr="00A83197">
        <w:rPr>
          <w:rFonts w:ascii="Times New Roman" w:eastAsia="Times New Roman" w:hAnsi="Times New Roman" w:cs="Times New Roman"/>
          <w:sz w:val="24"/>
          <w:szCs w:val="24"/>
          <w:lang w:val="en-US" w:eastAsia="ru-RU"/>
        </w:rPr>
        <w:t xml:space="preserve"> </w:t>
      </w:r>
      <w:r w:rsidRPr="00A83197">
        <w:rPr>
          <w:rFonts w:ascii="Times New Roman" w:eastAsia="Times New Roman" w:hAnsi="Times New Roman" w:cs="Times New Roman"/>
          <w:sz w:val="24"/>
          <w:szCs w:val="24"/>
          <w:lang w:val="fr-FR" w:eastAsia="ru-RU"/>
        </w:rPr>
        <w:t>Es-dur</w:t>
      </w:r>
      <w:r w:rsidRPr="00A83197">
        <w:rPr>
          <w:rFonts w:ascii="Times New Roman" w:eastAsia="Times New Roman" w:hAnsi="Times New Roman" w:cs="Times New Roman"/>
          <w:iCs/>
          <w:sz w:val="24"/>
          <w:szCs w:val="24"/>
          <w:lang w:val="fr-FR" w:eastAsia="ru-RU"/>
        </w:rPr>
        <w:t xml:space="preserve"> </w:t>
      </w:r>
      <w:r w:rsidRPr="00A83197">
        <w:rPr>
          <w:rFonts w:ascii="Times New Roman" w:eastAsia="Times New Roman" w:hAnsi="Times New Roman" w:cs="Times New Roman"/>
          <w:color w:val="000000"/>
          <w:sz w:val="24"/>
          <w:szCs w:val="24"/>
          <w:lang w:val="fr-FR" w:eastAsia="ru-RU"/>
        </w:rPr>
        <w:t xml:space="preserve">                </w:t>
      </w:r>
      <w:r w:rsidRPr="00A83197">
        <w:rPr>
          <w:rFonts w:ascii="Times New Roman" w:eastAsia="Times New Roman" w:hAnsi="Times New Roman" w:cs="Times New Roman"/>
          <w:iCs/>
          <w:sz w:val="24"/>
          <w:szCs w:val="24"/>
          <w:lang w:eastAsia="ru-RU"/>
        </w:rPr>
        <w:t>б</w:t>
      </w:r>
      <w:r w:rsidRPr="00A83197">
        <w:rPr>
          <w:rFonts w:ascii="Times New Roman" w:eastAsia="Times New Roman" w:hAnsi="Times New Roman" w:cs="Times New Roman"/>
          <w:iCs/>
          <w:sz w:val="24"/>
          <w:szCs w:val="24"/>
          <w:lang w:val="fr-FR" w:eastAsia="ru-RU"/>
        </w:rPr>
        <w:t>)</w:t>
      </w:r>
      <w:r w:rsidRPr="00A83197">
        <w:rPr>
          <w:rFonts w:ascii="Times New Roman" w:eastAsia="Times New Roman" w:hAnsi="Times New Roman" w:cs="Times New Roman"/>
          <w:sz w:val="24"/>
          <w:szCs w:val="24"/>
          <w:lang w:val="fr-FR" w:eastAsia="ru-RU"/>
        </w:rPr>
        <w:t xml:space="preserve"> A-dur</w:t>
      </w:r>
      <w:r w:rsidRPr="00A83197">
        <w:rPr>
          <w:rFonts w:ascii="Times New Roman" w:eastAsia="Times New Roman" w:hAnsi="Times New Roman" w:cs="Times New Roman"/>
          <w:iCs/>
          <w:sz w:val="24"/>
          <w:szCs w:val="24"/>
          <w:lang w:val="fr-FR" w:eastAsia="ru-RU"/>
        </w:rPr>
        <w:t xml:space="preserve"> </w:t>
      </w:r>
      <w:r w:rsidRPr="00A83197">
        <w:rPr>
          <w:rFonts w:ascii="Times New Roman" w:eastAsia="Times New Roman" w:hAnsi="Times New Roman" w:cs="Times New Roman"/>
          <w:color w:val="000000"/>
          <w:sz w:val="24"/>
          <w:szCs w:val="24"/>
          <w:lang w:val="fr-FR" w:eastAsia="ru-RU"/>
        </w:rPr>
        <w:t xml:space="preserve">                </w:t>
      </w:r>
      <w:r w:rsidRPr="00A83197">
        <w:rPr>
          <w:rFonts w:ascii="Times New Roman" w:eastAsia="Times New Roman" w:hAnsi="Times New Roman" w:cs="Times New Roman"/>
          <w:sz w:val="24"/>
          <w:szCs w:val="24"/>
          <w:lang w:eastAsia="ru-RU"/>
        </w:rPr>
        <w:t>в</w:t>
      </w:r>
      <w:r w:rsidRPr="00A83197">
        <w:rPr>
          <w:rFonts w:ascii="Times New Roman" w:eastAsia="Times New Roman" w:hAnsi="Times New Roman" w:cs="Times New Roman"/>
          <w:sz w:val="24"/>
          <w:szCs w:val="24"/>
          <w:lang w:val="fr-FR" w:eastAsia="ru-RU"/>
        </w:rPr>
        <w:t xml:space="preserve">) </w:t>
      </w:r>
      <w:r w:rsidRPr="00A83197">
        <w:rPr>
          <w:rFonts w:ascii="Times New Roman" w:eastAsia="Times New Roman" w:hAnsi="Times New Roman" w:cs="Times New Roman"/>
          <w:sz w:val="24"/>
          <w:szCs w:val="24"/>
          <w:lang w:val="de-DE" w:eastAsia="ru-RU"/>
        </w:rPr>
        <w:t>E-dur</w:t>
      </w:r>
      <w:r w:rsidRPr="00A83197">
        <w:rPr>
          <w:rFonts w:ascii="Times New Roman" w:eastAsia="Times New Roman" w:hAnsi="Times New Roman" w:cs="Times New Roman"/>
          <w:iCs/>
          <w:sz w:val="24"/>
          <w:szCs w:val="24"/>
          <w:lang w:val="de-DE" w:eastAsia="ru-RU"/>
        </w:rPr>
        <w:t xml:space="preserve"> </w:t>
      </w:r>
      <w:r w:rsidRPr="00A83197">
        <w:rPr>
          <w:rFonts w:ascii="Times New Roman" w:eastAsia="Times New Roman" w:hAnsi="Times New Roman" w:cs="Times New Roman"/>
          <w:color w:val="000000"/>
          <w:sz w:val="24"/>
          <w:szCs w:val="24"/>
          <w:lang w:val="de-DE" w:eastAsia="ru-RU"/>
        </w:rPr>
        <w:t xml:space="preserve">                </w:t>
      </w:r>
      <w:r w:rsidRPr="00A83197">
        <w:rPr>
          <w:rFonts w:ascii="Times New Roman" w:eastAsia="Times New Roman" w:hAnsi="Times New Roman" w:cs="Times New Roman"/>
          <w:sz w:val="24"/>
          <w:szCs w:val="24"/>
          <w:lang w:eastAsia="ru-RU"/>
        </w:rPr>
        <w:t>г</w:t>
      </w:r>
      <w:r w:rsidRPr="00A83197">
        <w:rPr>
          <w:rFonts w:ascii="Times New Roman" w:eastAsia="Times New Roman" w:hAnsi="Times New Roman" w:cs="Times New Roman"/>
          <w:sz w:val="24"/>
          <w:szCs w:val="24"/>
          <w:lang w:val="de-DE" w:eastAsia="ru-RU"/>
        </w:rPr>
        <w:t>)</w:t>
      </w:r>
      <w:r w:rsidRPr="00A83197">
        <w:rPr>
          <w:rFonts w:ascii="Times New Roman" w:eastAsia="Times New Roman" w:hAnsi="Times New Roman" w:cs="Times New Roman"/>
          <w:color w:val="000000"/>
          <w:sz w:val="24"/>
          <w:szCs w:val="24"/>
          <w:lang w:val="de-DE" w:eastAsia="ru-RU"/>
        </w:rPr>
        <w:t xml:space="preserve"> </w:t>
      </w:r>
      <w:r w:rsidRPr="00A83197">
        <w:rPr>
          <w:rFonts w:ascii="Times New Roman" w:eastAsia="Times New Roman" w:hAnsi="Times New Roman" w:cs="Times New Roman"/>
          <w:sz w:val="24"/>
          <w:szCs w:val="24"/>
          <w:lang w:val="de-DE" w:eastAsia="ru-RU"/>
        </w:rPr>
        <w:t>C</w:t>
      </w:r>
      <w:r w:rsidRPr="00A83197">
        <w:rPr>
          <w:rFonts w:ascii="Times New Roman" w:eastAsia="Times New Roman" w:hAnsi="Times New Roman" w:cs="Times New Roman"/>
          <w:sz w:val="24"/>
          <w:szCs w:val="24"/>
          <w:lang w:val="en-US" w:eastAsia="ru-RU"/>
        </w:rPr>
        <w:t>-</w:t>
      </w:r>
      <w:r w:rsidRPr="00A83197">
        <w:rPr>
          <w:rFonts w:ascii="Times New Roman" w:eastAsia="Times New Roman" w:hAnsi="Times New Roman" w:cs="Times New Roman"/>
          <w:sz w:val="24"/>
          <w:szCs w:val="24"/>
          <w:lang w:val="de-DE" w:eastAsia="ru-RU"/>
        </w:rPr>
        <w:t>dur</w:t>
      </w:r>
      <w:r w:rsidRPr="00A83197">
        <w:rPr>
          <w:rFonts w:ascii="Times New Roman" w:eastAsia="Times New Roman" w:hAnsi="Times New Roman" w:cs="Times New Roman"/>
          <w:iCs/>
          <w:sz w:val="24"/>
          <w:szCs w:val="24"/>
          <w:lang w:val="en-US" w:eastAsia="ru-RU"/>
        </w:rPr>
        <w:t xml:space="preserve"> </w:t>
      </w:r>
      <w:r w:rsidRPr="00A83197">
        <w:rPr>
          <w:rFonts w:ascii="Times New Roman" w:eastAsia="Times New Roman" w:hAnsi="Times New Roman" w:cs="Times New Roman"/>
          <w:color w:val="000000"/>
          <w:sz w:val="24"/>
          <w:szCs w:val="24"/>
          <w:lang w:val="en-US" w:eastAsia="ru-RU"/>
        </w:rPr>
        <w:t xml:space="preserve">            </w:t>
      </w:r>
    </w:p>
    <w:p w:rsidR="00EE7EB0" w:rsidRPr="00A83197" w:rsidRDefault="00EE7EB0" w:rsidP="00EE7EB0">
      <w:pPr>
        <w:spacing w:after="0" w:line="276" w:lineRule="auto"/>
        <w:jc w:val="both"/>
        <w:rPr>
          <w:rFonts w:ascii="Times New Roman" w:eastAsia="Times New Roman" w:hAnsi="Times New Roman" w:cs="Times New Roman"/>
          <w:sz w:val="24"/>
          <w:szCs w:val="24"/>
          <w:lang w:val="en-US" w:eastAsia="ru-RU"/>
        </w:rPr>
      </w:pPr>
    </w:p>
    <w:p w:rsidR="00EE7EB0" w:rsidRPr="00A83197" w:rsidRDefault="00EE7EB0" w:rsidP="00EE7EB0">
      <w:pPr>
        <w:widowControl w:val="0"/>
        <w:numPr>
          <w:ilvl w:val="0"/>
          <w:numId w:val="42"/>
        </w:numPr>
        <w:suppressAutoHyphens/>
        <w:autoSpaceDE w:val="0"/>
        <w:autoSpaceDN w:val="0"/>
        <w:adjustRightInd w:val="0"/>
        <w:spacing w:after="200" w:line="276" w:lineRule="auto"/>
        <w:contextualSpacing/>
        <w:jc w:val="both"/>
        <w:rPr>
          <w:rFonts w:ascii="Times New Roman" w:eastAsia="Calibri" w:hAnsi="Times New Roman" w:cs="Times New Roman"/>
          <w:sz w:val="24"/>
          <w:szCs w:val="24"/>
        </w:rPr>
      </w:pPr>
      <w:r w:rsidRPr="00A83197">
        <w:rPr>
          <w:rFonts w:ascii="Times New Roman" w:eastAsia="Calibri" w:hAnsi="Times New Roman" w:cs="Times New Roman"/>
          <w:sz w:val="24"/>
          <w:szCs w:val="24"/>
        </w:rPr>
        <w:t xml:space="preserve">Достроить недостающие звуки в обертоновом звукоряде: </w:t>
      </w:r>
    </w:p>
    <w:p w:rsidR="00EE7EB0" w:rsidRPr="00A83197" w:rsidRDefault="00EE7EB0" w:rsidP="00EE7EB0">
      <w:pPr>
        <w:widowControl w:val="0"/>
        <w:suppressAutoHyphens/>
        <w:autoSpaceDE w:val="0"/>
        <w:autoSpaceDN w:val="0"/>
        <w:adjustRightInd w:val="0"/>
        <w:spacing w:after="0" w:line="240" w:lineRule="auto"/>
        <w:contextualSpacing/>
        <w:jc w:val="both"/>
        <w:rPr>
          <w:rFonts w:ascii="Calibri" w:eastAsia="Times New Roman" w:hAnsi="Calibri" w:cs="Times New Roman"/>
          <w:sz w:val="24"/>
          <w:szCs w:val="24"/>
          <w:lang w:eastAsia="ru-RU"/>
        </w:rPr>
      </w:pPr>
      <w:r w:rsidRPr="00A83197">
        <w:rPr>
          <w:rFonts w:ascii="Calibri" w:eastAsia="Times New Roman" w:hAnsi="Calibri" w:cs="Times New Roman"/>
          <w:noProof/>
          <w:sz w:val="24"/>
          <w:szCs w:val="24"/>
          <w:lang w:eastAsia="ru-RU"/>
        </w:rPr>
        <w:drawing>
          <wp:inline distT="0" distB="0" distL="0" distR="0" wp14:anchorId="3EC26DA5" wp14:editId="43F51780">
            <wp:extent cx="4667250" cy="1116727"/>
            <wp:effectExtent l="0" t="0" r="0" b="0"/>
            <wp:docPr id="79" name="Рисунок 79" descr="Без названия 4 - Full Sc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ез названия 4 - Full Score"/>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706" t="13670" b="14557"/>
                    <a:stretch/>
                  </pic:blipFill>
                  <pic:spPr bwMode="auto">
                    <a:xfrm>
                      <a:off x="0" y="0"/>
                      <a:ext cx="4678354" cy="1119384"/>
                    </a:xfrm>
                    <a:prstGeom prst="rect">
                      <a:avLst/>
                    </a:prstGeom>
                    <a:noFill/>
                    <a:ln>
                      <a:noFill/>
                    </a:ln>
                    <a:extLst>
                      <a:ext uri="{53640926-AAD7-44D8-BBD7-CCE9431645EC}">
                        <a14:shadowObscured xmlns:a14="http://schemas.microsoft.com/office/drawing/2010/main"/>
                      </a:ext>
                    </a:extLst>
                  </pic:spPr>
                </pic:pic>
              </a:graphicData>
            </a:graphic>
          </wp:inline>
        </w:drawing>
      </w:r>
    </w:p>
    <w:p w:rsidR="00EE7EB0" w:rsidRPr="00A83197" w:rsidRDefault="00EE7EB0" w:rsidP="00EE7EB0">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lang w:eastAsia="ru-RU"/>
        </w:rPr>
      </w:pPr>
    </w:p>
    <w:p w:rsidR="00EE7EB0" w:rsidRPr="00A83197" w:rsidRDefault="00EE7EB0" w:rsidP="00EE7EB0">
      <w:pPr>
        <w:widowControl w:val="0"/>
        <w:numPr>
          <w:ilvl w:val="0"/>
          <w:numId w:val="42"/>
        </w:numPr>
        <w:suppressAutoHyphens/>
        <w:autoSpaceDE w:val="0"/>
        <w:autoSpaceDN w:val="0"/>
        <w:adjustRightInd w:val="0"/>
        <w:spacing w:after="200" w:line="276" w:lineRule="auto"/>
        <w:contextualSpacing/>
        <w:rPr>
          <w:rFonts w:ascii="Calibri" w:eastAsia="Calibri" w:hAnsi="Calibri" w:cs="Times New Roman"/>
          <w:sz w:val="24"/>
          <w:szCs w:val="24"/>
        </w:rPr>
      </w:pPr>
      <w:r w:rsidRPr="00A83197">
        <w:rPr>
          <w:rFonts w:ascii="Times New Roman" w:eastAsia="Calibri" w:hAnsi="Times New Roman" w:cs="Times New Roman"/>
          <w:sz w:val="24"/>
          <w:szCs w:val="24"/>
        </w:rPr>
        <w:t>Записать мелодию в альтовом ключе:</w:t>
      </w:r>
      <w:r w:rsidRPr="00A83197">
        <w:rPr>
          <w:rFonts w:ascii="Calibri" w:eastAsia="Calibri" w:hAnsi="Calibri" w:cs="Times New Roman"/>
          <w:noProof/>
          <w:sz w:val="24"/>
          <w:szCs w:val="24"/>
          <w:lang w:eastAsia="ru-RU"/>
        </w:rPr>
        <w:drawing>
          <wp:inline distT="0" distB="0" distL="0" distR="0" wp14:anchorId="2C936B0F" wp14:editId="2E7EE4F5">
            <wp:extent cx="4314825" cy="564296"/>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3">
                      <a:extLst>
                        <a:ext uri="{28A0092B-C50C-407E-A947-70E740481C1C}">
                          <a14:useLocalDpi xmlns:a14="http://schemas.microsoft.com/office/drawing/2010/main" val="0"/>
                        </a:ext>
                      </a:extLst>
                    </a:blip>
                    <a:srcRect l="18912" t="46465" r="29770" b="41562"/>
                    <a:stretch>
                      <a:fillRect/>
                    </a:stretch>
                  </pic:blipFill>
                  <pic:spPr bwMode="auto">
                    <a:xfrm>
                      <a:off x="0" y="0"/>
                      <a:ext cx="4337942" cy="567319"/>
                    </a:xfrm>
                    <a:prstGeom prst="rect">
                      <a:avLst/>
                    </a:prstGeom>
                    <a:noFill/>
                    <a:ln>
                      <a:noFill/>
                    </a:ln>
                  </pic:spPr>
                </pic:pic>
              </a:graphicData>
            </a:graphic>
          </wp:inline>
        </w:drawing>
      </w:r>
    </w:p>
    <w:p w:rsidR="00EE7EB0" w:rsidRPr="00A83197" w:rsidRDefault="00EE7EB0" w:rsidP="00EE7EB0">
      <w:pPr>
        <w:widowControl w:val="0"/>
        <w:numPr>
          <w:ilvl w:val="0"/>
          <w:numId w:val="42"/>
        </w:numPr>
        <w:suppressAutoHyphens/>
        <w:autoSpaceDE w:val="0"/>
        <w:autoSpaceDN w:val="0"/>
        <w:adjustRightInd w:val="0"/>
        <w:spacing w:after="200" w:line="276" w:lineRule="auto"/>
        <w:ind w:left="0" w:firstLine="426"/>
        <w:contextualSpacing/>
        <w:jc w:val="both"/>
        <w:rPr>
          <w:rFonts w:ascii="Calibri" w:eastAsia="Times New Roman" w:hAnsi="Calibri" w:cs="Times New Roman"/>
          <w:sz w:val="24"/>
          <w:szCs w:val="24"/>
          <w:lang w:eastAsia="ru-RU"/>
        </w:rPr>
      </w:pPr>
      <w:r w:rsidRPr="00A83197">
        <w:rPr>
          <w:rFonts w:ascii="Times New Roman" w:eastAsia="Times New Roman" w:hAnsi="Times New Roman" w:cs="Times New Roman"/>
          <w:sz w:val="24"/>
          <w:szCs w:val="24"/>
          <w:lang w:eastAsia="ru-RU"/>
        </w:rPr>
        <w:t>Указать знаки тональностей и параллельную тональность</w:t>
      </w:r>
      <w:r w:rsidRPr="00A83197">
        <w:rPr>
          <w:rFonts w:ascii="Calibri" w:eastAsia="Times New Roman" w:hAnsi="Calibri" w:cs="Times New Roman"/>
          <w:sz w:val="24"/>
          <w:szCs w:val="24"/>
          <w:lang w:eastAsia="ru-RU"/>
        </w:rPr>
        <w:t>:</w:t>
      </w:r>
    </w:p>
    <w:p w:rsidR="00EE7EB0" w:rsidRPr="00A83197" w:rsidRDefault="00EE7EB0" w:rsidP="00EE7EB0">
      <w:pPr>
        <w:widowControl w:val="0"/>
        <w:suppressAutoHyphens/>
        <w:autoSpaceDE w:val="0"/>
        <w:autoSpaceDN w:val="0"/>
        <w:adjustRightInd w:val="0"/>
        <w:spacing w:after="0" w:line="240" w:lineRule="auto"/>
        <w:contextualSpacing/>
        <w:jc w:val="both"/>
        <w:rPr>
          <w:rFonts w:ascii="Calibri" w:eastAsia="Times New Roman" w:hAnsi="Calibri" w:cs="Times New Roman"/>
          <w:sz w:val="24"/>
          <w:szCs w:val="24"/>
          <w:lang w:eastAsia="ru-RU"/>
        </w:rPr>
      </w:pPr>
    </w:p>
    <w:p w:rsidR="00EE7EB0" w:rsidRPr="00A83197" w:rsidRDefault="00EE7EB0" w:rsidP="00EE7EB0">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lang w:eastAsia="ru-RU"/>
        </w:rPr>
      </w:pPr>
      <w:r w:rsidRPr="00A83197">
        <w:rPr>
          <w:rFonts w:ascii="Calibri" w:eastAsia="Times New Roman" w:hAnsi="Calibri" w:cs="Times New Roman"/>
          <w:sz w:val="24"/>
          <w:szCs w:val="24"/>
          <w:lang w:eastAsia="ru-RU"/>
        </w:rPr>
        <w:lastRenderedPageBreak/>
        <w:t xml:space="preserve">               </w:t>
      </w:r>
      <w:r w:rsidRPr="00A83197">
        <w:rPr>
          <w:rFonts w:ascii="Times New Roman" w:eastAsia="Times New Roman" w:hAnsi="Times New Roman" w:cs="Times New Roman"/>
          <w:sz w:val="24"/>
          <w:szCs w:val="24"/>
          <w:lang w:val="en-US" w:eastAsia="ru-RU"/>
        </w:rPr>
        <w:t>As (        )                cis  (      )              Des (      )           e (      )</w:t>
      </w:r>
    </w:p>
    <w:p w:rsidR="00EE7EB0" w:rsidRPr="00A83197" w:rsidRDefault="00EE7EB0" w:rsidP="00EE7EB0">
      <w:pPr>
        <w:spacing w:after="200" w:line="276" w:lineRule="auto"/>
        <w:rPr>
          <w:rFonts w:ascii="Calibri" w:eastAsia="Times New Roman" w:hAnsi="Calibri" w:cs="Times New Roman"/>
          <w:sz w:val="24"/>
          <w:szCs w:val="24"/>
          <w:lang w:val="en-US" w:eastAsia="ru-RU"/>
        </w:rPr>
      </w:pPr>
      <w:r w:rsidRPr="00A83197">
        <w:rPr>
          <w:rFonts w:ascii="Calibri" w:eastAsia="Times New Roman" w:hAnsi="Calibri" w:cs="Times New Roman"/>
          <w:sz w:val="24"/>
          <w:szCs w:val="24"/>
          <w:lang w:eastAsia="ru-RU"/>
        </w:rPr>
        <w:t xml:space="preserve">        </w:t>
      </w:r>
      <w:r w:rsidRPr="00A83197">
        <w:rPr>
          <w:rFonts w:ascii="Calibri" w:eastAsia="Times New Roman" w:hAnsi="Calibri" w:cs="Times New Roman"/>
          <w:noProof/>
          <w:sz w:val="24"/>
          <w:szCs w:val="24"/>
          <w:lang w:eastAsia="ru-RU"/>
        </w:rPr>
        <w:drawing>
          <wp:inline distT="0" distB="0" distL="0" distR="0" wp14:anchorId="552261EB" wp14:editId="23136930">
            <wp:extent cx="4295775" cy="579743"/>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14">
                      <a:extLst>
                        <a:ext uri="{28A0092B-C50C-407E-A947-70E740481C1C}">
                          <a14:useLocalDpi xmlns:a14="http://schemas.microsoft.com/office/drawing/2010/main" val="0"/>
                        </a:ext>
                      </a:extLst>
                    </a:blip>
                    <a:srcRect l="23386" t="39394" r="30463" b="49586"/>
                    <a:stretch>
                      <a:fillRect/>
                    </a:stretch>
                  </pic:blipFill>
                  <pic:spPr bwMode="auto">
                    <a:xfrm>
                      <a:off x="0" y="0"/>
                      <a:ext cx="4328250" cy="584126"/>
                    </a:xfrm>
                    <a:prstGeom prst="rect">
                      <a:avLst/>
                    </a:prstGeom>
                    <a:noFill/>
                    <a:ln>
                      <a:noFill/>
                    </a:ln>
                  </pic:spPr>
                </pic:pic>
              </a:graphicData>
            </a:graphic>
          </wp:inline>
        </w:drawing>
      </w:r>
    </w:p>
    <w:p w:rsidR="00EE7EB0" w:rsidRPr="00A83197" w:rsidRDefault="00EE7EB0" w:rsidP="00EE7EB0">
      <w:pPr>
        <w:widowControl w:val="0"/>
        <w:numPr>
          <w:ilvl w:val="0"/>
          <w:numId w:val="42"/>
        </w:numPr>
        <w:suppressAutoHyphens/>
        <w:autoSpaceDE w:val="0"/>
        <w:autoSpaceDN w:val="0"/>
        <w:adjustRightInd w:val="0"/>
        <w:spacing w:after="200" w:line="276" w:lineRule="auto"/>
        <w:ind w:left="0" w:firstLine="426"/>
        <w:contextualSpacing/>
        <w:jc w:val="both"/>
        <w:rPr>
          <w:rFonts w:ascii="Times New Roman" w:eastAsia="Times New Roman" w:hAnsi="Times New Roman" w:cs="Times New Roman"/>
          <w:sz w:val="24"/>
          <w:szCs w:val="24"/>
          <w:lang w:eastAsia="ru-RU"/>
        </w:rPr>
      </w:pPr>
      <w:r w:rsidRPr="00A83197">
        <w:rPr>
          <w:rFonts w:ascii="Times New Roman" w:eastAsia="Times New Roman" w:hAnsi="Times New Roman" w:cs="Times New Roman"/>
          <w:sz w:val="24"/>
          <w:szCs w:val="24"/>
          <w:lang w:eastAsia="ru-RU"/>
        </w:rPr>
        <w:t xml:space="preserve">Определить интервалы и сделать их обращения </w:t>
      </w:r>
    </w:p>
    <w:p w:rsidR="00EE7EB0" w:rsidRPr="00A83197" w:rsidRDefault="00EE7EB0" w:rsidP="00EE7EB0">
      <w:pPr>
        <w:widowControl w:val="0"/>
        <w:suppressAutoHyphens/>
        <w:autoSpaceDE w:val="0"/>
        <w:autoSpaceDN w:val="0"/>
        <w:adjustRightInd w:val="0"/>
        <w:spacing w:after="0" w:line="240" w:lineRule="auto"/>
        <w:contextualSpacing/>
        <w:jc w:val="both"/>
        <w:rPr>
          <w:rFonts w:ascii="Calibri" w:eastAsia="Times New Roman" w:hAnsi="Calibri" w:cs="Times New Roman"/>
          <w:sz w:val="24"/>
          <w:szCs w:val="24"/>
          <w:lang w:eastAsia="ru-RU"/>
        </w:rPr>
      </w:pPr>
    </w:p>
    <w:p w:rsidR="00EE7EB0" w:rsidRPr="00A83197" w:rsidRDefault="00EE7EB0" w:rsidP="00EE7EB0">
      <w:pPr>
        <w:widowControl w:val="0"/>
        <w:suppressAutoHyphens/>
        <w:autoSpaceDE w:val="0"/>
        <w:autoSpaceDN w:val="0"/>
        <w:adjustRightInd w:val="0"/>
        <w:spacing w:after="200" w:line="276" w:lineRule="auto"/>
        <w:jc w:val="both"/>
        <w:rPr>
          <w:rFonts w:ascii="Calibri" w:eastAsia="Times New Roman" w:hAnsi="Calibri" w:cs="Times New Roman"/>
          <w:sz w:val="24"/>
          <w:szCs w:val="24"/>
          <w:lang w:eastAsia="ru-RU"/>
        </w:rPr>
      </w:pPr>
      <w:r w:rsidRPr="00A83197">
        <w:rPr>
          <w:rFonts w:ascii="Calibri" w:eastAsia="Times New Roman" w:hAnsi="Calibri" w:cs="Times New Roman"/>
          <w:sz w:val="24"/>
          <w:szCs w:val="24"/>
          <w:lang w:eastAsia="ru-RU"/>
        </w:rPr>
        <w:t xml:space="preserve">       </w:t>
      </w:r>
      <w:r w:rsidRPr="00A83197">
        <w:rPr>
          <w:rFonts w:ascii="Calibri" w:eastAsia="Times New Roman" w:hAnsi="Calibri" w:cs="Times New Roman"/>
          <w:noProof/>
          <w:sz w:val="24"/>
          <w:szCs w:val="24"/>
          <w:lang w:eastAsia="ru-RU"/>
        </w:rPr>
        <w:drawing>
          <wp:inline distT="0" distB="0" distL="0" distR="0" wp14:anchorId="3AB710BB" wp14:editId="1C09BBEA">
            <wp:extent cx="4630420" cy="641985"/>
            <wp:effectExtent l="0" t="0" r="0" b="571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15">
                      <a:extLst>
                        <a:ext uri="{28A0092B-C50C-407E-A947-70E740481C1C}">
                          <a14:useLocalDpi xmlns:a14="http://schemas.microsoft.com/office/drawing/2010/main" val="0"/>
                        </a:ext>
                      </a:extLst>
                    </a:blip>
                    <a:srcRect l="21992" t="37682" r="36258" b="52066"/>
                    <a:stretch>
                      <a:fillRect/>
                    </a:stretch>
                  </pic:blipFill>
                  <pic:spPr bwMode="auto">
                    <a:xfrm>
                      <a:off x="0" y="0"/>
                      <a:ext cx="4630420" cy="641985"/>
                    </a:xfrm>
                    <a:prstGeom prst="rect">
                      <a:avLst/>
                    </a:prstGeom>
                    <a:noFill/>
                    <a:ln>
                      <a:noFill/>
                    </a:ln>
                  </pic:spPr>
                </pic:pic>
              </a:graphicData>
            </a:graphic>
          </wp:inline>
        </w:drawing>
      </w:r>
    </w:p>
    <w:p w:rsidR="00EE7EB0" w:rsidRPr="00A83197" w:rsidRDefault="00EE7EB0" w:rsidP="00EE7EB0">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lang w:eastAsia="ru-RU"/>
        </w:rPr>
      </w:pPr>
    </w:p>
    <w:p w:rsidR="00EE7EB0" w:rsidRPr="00A83197" w:rsidRDefault="00EE7EB0" w:rsidP="00EE7EB0">
      <w:pPr>
        <w:widowControl w:val="0"/>
        <w:numPr>
          <w:ilvl w:val="0"/>
          <w:numId w:val="42"/>
        </w:numPr>
        <w:suppressAutoHyphens/>
        <w:autoSpaceDE w:val="0"/>
        <w:autoSpaceDN w:val="0"/>
        <w:adjustRightInd w:val="0"/>
        <w:spacing w:after="200" w:line="276" w:lineRule="auto"/>
        <w:ind w:left="0" w:firstLine="426"/>
        <w:contextualSpacing/>
        <w:jc w:val="both"/>
        <w:rPr>
          <w:rFonts w:ascii="Times New Roman" w:eastAsia="Times New Roman" w:hAnsi="Times New Roman" w:cs="Times New Roman"/>
          <w:sz w:val="24"/>
          <w:szCs w:val="24"/>
          <w:lang w:eastAsia="ru-RU"/>
        </w:rPr>
      </w:pPr>
      <w:r w:rsidRPr="00A83197">
        <w:rPr>
          <w:rFonts w:ascii="Times New Roman" w:eastAsia="Times New Roman" w:hAnsi="Times New Roman" w:cs="Times New Roman"/>
          <w:sz w:val="24"/>
          <w:szCs w:val="24"/>
          <w:lang w:eastAsia="ru-RU"/>
        </w:rPr>
        <w:t>Найти звуки, энгармонически равные данным, подписать буквенные обозначения:</w:t>
      </w:r>
    </w:p>
    <w:p w:rsidR="00EE7EB0" w:rsidRPr="00A83197" w:rsidRDefault="00EE7EB0" w:rsidP="00EE7EB0">
      <w:pPr>
        <w:widowControl w:val="0"/>
        <w:suppressAutoHyphens/>
        <w:autoSpaceDE w:val="0"/>
        <w:autoSpaceDN w:val="0"/>
        <w:adjustRightInd w:val="0"/>
        <w:spacing w:after="0" w:line="240" w:lineRule="auto"/>
        <w:ind w:firstLine="567"/>
        <w:contextualSpacing/>
        <w:jc w:val="both"/>
        <w:rPr>
          <w:rFonts w:ascii="Times New Roman" w:eastAsia="Times New Roman" w:hAnsi="Times New Roman" w:cs="Times New Roman"/>
          <w:noProof/>
          <w:sz w:val="24"/>
          <w:szCs w:val="24"/>
          <w:lang w:eastAsia="ru-RU"/>
        </w:rPr>
      </w:pPr>
      <w:r w:rsidRPr="00A83197">
        <w:rPr>
          <w:rFonts w:ascii="Times New Roman" w:eastAsia="Times New Roman" w:hAnsi="Times New Roman" w:cs="Times New Roman"/>
          <w:noProof/>
          <w:sz w:val="24"/>
          <w:szCs w:val="24"/>
          <w:lang w:eastAsia="ru-RU"/>
        </w:rPr>
        <w:t xml:space="preserve"> </w:t>
      </w:r>
      <w:r w:rsidRPr="00A83197">
        <w:rPr>
          <w:rFonts w:ascii="Times New Roman" w:eastAsia="Times New Roman" w:hAnsi="Times New Roman" w:cs="Times New Roman"/>
          <w:noProof/>
          <w:sz w:val="24"/>
          <w:szCs w:val="24"/>
          <w:lang w:eastAsia="ru-RU"/>
        </w:rPr>
        <w:drawing>
          <wp:inline distT="0" distB="0" distL="0" distR="0" wp14:anchorId="3C7ABBA7" wp14:editId="4B7DBF9F">
            <wp:extent cx="4893310" cy="554355"/>
            <wp:effectExtent l="0" t="0" r="254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
                      <a:extLst>
                        <a:ext uri="{28A0092B-C50C-407E-A947-70E740481C1C}">
                          <a14:useLocalDpi xmlns:a14="http://schemas.microsoft.com/office/drawing/2010/main" val="0"/>
                        </a:ext>
                      </a:extLst>
                    </a:blip>
                    <a:srcRect l="18912" t="47604" r="30127" b="42133"/>
                    <a:stretch>
                      <a:fillRect/>
                    </a:stretch>
                  </pic:blipFill>
                  <pic:spPr bwMode="auto">
                    <a:xfrm>
                      <a:off x="0" y="0"/>
                      <a:ext cx="4893310" cy="554355"/>
                    </a:xfrm>
                    <a:prstGeom prst="rect">
                      <a:avLst/>
                    </a:prstGeom>
                    <a:noFill/>
                    <a:ln>
                      <a:noFill/>
                    </a:ln>
                  </pic:spPr>
                </pic:pic>
              </a:graphicData>
            </a:graphic>
          </wp:inline>
        </w:drawing>
      </w:r>
    </w:p>
    <w:p w:rsidR="00EE7EB0" w:rsidRPr="00A83197" w:rsidRDefault="00EE7EB0" w:rsidP="00EE7EB0">
      <w:pPr>
        <w:widowControl w:val="0"/>
        <w:suppressAutoHyphens/>
        <w:autoSpaceDE w:val="0"/>
        <w:autoSpaceDN w:val="0"/>
        <w:adjustRightInd w:val="0"/>
        <w:spacing w:after="0" w:line="240" w:lineRule="auto"/>
        <w:contextualSpacing/>
        <w:jc w:val="both"/>
        <w:rPr>
          <w:rFonts w:ascii="Calibri" w:eastAsia="Times New Roman" w:hAnsi="Calibri" w:cs="Times New Roman"/>
          <w:b/>
          <w:i/>
          <w:sz w:val="24"/>
          <w:szCs w:val="24"/>
          <w:lang w:eastAsia="ru-RU"/>
        </w:rPr>
      </w:pPr>
    </w:p>
    <w:p w:rsidR="00EE7EB0" w:rsidRPr="00A83197" w:rsidRDefault="00EE7EB0" w:rsidP="00EE7EB0">
      <w:pPr>
        <w:widowControl w:val="0"/>
        <w:numPr>
          <w:ilvl w:val="0"/>
          <w:numId w:val="42"/>
        </w:numPr>
        <w:suppressAutoHyphens/>
        <w:autoSpaceDE w:val="0"/>
        <w:autoSpaceDN w:val="0"/>
        <w:adjustRightInd w:val="0"/>
        <w:spacing w:after="200" w:line="276" w:lineRule="auto"/>
        <w:ind w:left="0" w:firstLine="426"/>
        <w:contextualSpacing/>
        <w:jc w:val="both"/>
        <w:rPr>
          <w:rFonts w:ascii="Times New Roman" w:eastAsia="Times New Roman" w:hAnsi="Times New Roman" w:cs="Times New Roman"/>
          <w:sz w:val="24"/>
          <w:szCs w:val="24"/>
          <w:lang w:eastAsia="ru-RU"/>
        </w:rPr>
      </w:pPr>
      <w:r w:rsidRPr="00A83197">
        <w:rPr>
          <w:rFonts w:ascii="Times New Roman" w:eastAsia="Times New Roman" w:hAnsi="Times New Roman" w:cs="Times New Roman"/>
          <w:sz w:val="24"/>
          <w:szCs w:val="24"/>
          <w:lang w:eastAsia="ru-RU"/>
        </w:rPr>
        <w:t>Дать определения:</w:t>
      </w:r>
    </w:p>
    <w:p w:rsidR="00EE7EB0" w:rsidRPr="00A83197" w:rsidRDefault="00EE7EB0" w:rsidP="00EE7EB0">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lang w:eastAsia="ru-RU"/>
        </w:rPr>
      </w:pPr>
      <w:r w:rsidRPr="00A83197">
        <w:rPr>
          <w:rFonts w:ascii="Times New Roman" w:eastAsia="Times New Roman" w:hAnsi="Times New Roman" w:cs="Times New Roman"/>
          <w:b/>
          <w:i/>
          <w:sz w:val="24"/>
          <w:szCs w:val="24"/>
          <w:lang w:eastAsia="ru-RU"/>
        </w:rPr>
        <w:t>Консонанс-</w:t>
      </w:r>
      <w:r w:rsidRPr="00A83197">
        <w:rPr>
          <w:rFonts w:ascii="Times New Roman" w:eastAsia="Times New Roman" w:hAnsi="Times New Roman" w:cs="Times New Roman"/>
          <w:sz w:val="24"/>
          <w:szCs w:val="24"/>
          <w:lang w:eastAsia="ru-RU"/>
        </w:rPr>
        <w:t xml:space="preserve"> </w:t>
      </w:r>
    </w:p>
    <w:p w:rsidR="00EE7EB0" w:rsidRPr="00A83197" w:rsidRDefault="00EE7EB0" w:rsidP="00EE7EB0">
      <w:pPr>
        <w:spacing w:after="0" w:line="240" w:lineRule="auto"/>
        <w:contextualSpacing/>
        <w:rPr>
          <w:rFonts w:ascii="Times New Roman" w:eastAsia="Times New Roman" w:hAnsi="Times New Roman" w:cs="Times New Roman"/>
          <w:b/>
          <w:i/>
          <w:sz w:val="24"/>
          <w:szCs w:val="24"/>
          <w:lang w:eastAsia="ru-RU"/>
        </w:rPr>
      </w:pPr>
      <w:r w:rsidRPr="00A83197">
        <w:rPr>
          <w:rFonts w:ascii="Times New Roman" w:eastAsia="Times New Roman" w:hAnsi="Times New Roman" w:cs="Times New Roman"/>
          <w:b/>
          <w:i/>
          <w:sz w:val="24"/>
          <w:szCs w:val="24"/>
          <w:lang w:eastAsia="ru-RU"/>
        </w:rPr>
        <w:t>Септаккорд-</w:t>
      </w:r>
    </w:p>
    <w:p w:rsidR="00EE7EB0" w:rsidRPr="00A83197" w:rsidRDefault="00EE7EB0" w:rsidP="00EE7EB0">
      <w:pPr>
        <w:spacing w:after="0" w:line="240" w:lineRule="auto"/>
        <w:contextualSpacing/>
        <w:rPr>
          <w:rFonts w:ascii="Times New Roman" w:eastAsia="Times New Roman" w:hAnsi="Times New Roman" w:cs="Times New Roman"/>
          <w:b/>
          <w:i/>
          <w:sz w:val="24"/>
          <w:szCs w:val="24"/>
          <w:lang w:eastAsia="ru-RU"/>
        </w:rPr>
      </w:pPr>
    </w:p>
    <w:p w:rsidR="00EE7EB0" w:rsidRPr="00A83197" w:rsidRDefault="00EE7EB0" w:rsidP="00EE7EB0">
      <w:pPr>
        <w:numPr>
          <w:ilvl w:val="0"/>
          <w:numId w:val="42"/>
        </w:numPr>
        <w:spacing w:after="200" w:line="276" w:lineRule="auto"/>
        <w:contextualSpacing/>
        <w:rPr>
          <w:rFonts w:ascii="Times New Roman" w:eastAsia="Calibri" w:hAnsi="Times New Roman" w:cs="Times New Roman"/>
          <w:sz w:val="24"/>
          <w:szCs w:val="24"/>
        </w:rPr>
      </w:pPr>
      <w:r w:rsidRPr="00A83197">
        <w:rPr>
          <w:rFonts w:ascii="Times New Roman" w:eastAsia="Calibri" w:hAnsi="Times New Roman" w:cs="Times New Roman"/>
          <w:sz w:val="24"/>
          <w:szCs w:val="24"/>
        </w:rPr>
        <w:t>Определить тоновую величину интервала (провести стрелки соответствия):</w:t>
      </w:r>
    </w:p>
    <w:p w:rsidR="00EE7EB0" w:rsidRPr="00A83197" w:rsidRDefault="00EE7EB0" w:rsidP="00EE7EB0">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lang w:eastAsia="ru-RU"/>
        </w:rPr>
      </w:pPr>
    </w:p>
    <w:tbl>
      <w:tblPr>
        <w:tblStyle w:val="1"/>
        <w:tblW w:w="0" w:type="auto"/>
        <w:tblInd w:w="769" w:type="dxa"/>
        <w:tblLook w:val="04A0" w:firstRow="1" w:lastRow="0" w:firstColumn="1" w:lastColumn="0" w:noHBand="0" w:noVBand="1"/>
      </w:tblPr>
      <w:tblGrid>
        <w:gridCol w:w="1133"/>
        <w:gridCol w:w="1135"/>
      </w:tblGrid>
      <w:tr w:rsidR="00EE7EB0" w:rsidRPr="00A83197" w:rsidTr="007A0CBF">
        <w:tc>
          <w:tcPr>
            <w:tcW w:w="1133" w:type="dxa"/>
            <w:tcBorders>
              <w:top w:val="single" w:sz="4" w:space="0" w:color="auto"/>
              <w:left w:val="single" w:sz="4" w:space="0" w:color="auto"/>
              <w:bottom w:val="single" w:sz="4" w:space="0" w:color="auto"/>
              <w:right w:val="single" w:sz="4" w:space="0" w:color="auto"/>
            </w:tcBorders>
            <w:hideMark/>
          </w:tcPr>
          <w:p w:rsidR="00EE7EB0" w:rsidRPr="00A83197" w:rsidRDefault="00EE7EB0" w:rsidP="00EE7EB0">
            <w:pPr>
              <w:widowControl w:val="0"/>
              <w:suppressAutoHyphens/>
              <w:autoSpaceDE w:val="0"/>
              <w:autoSpaceDN w:val="0"/>
              <w:adjustRightInd w:val="0"/>
              <w:jc w:val="center"/>
              <w:rPr>
                <w:sz w:val="24"/>
                <w:szCs w:val="24"/>
              </w:rPr>
            </w:pPr>
            <w:r w:rsidRPr="00A83197">
              <w:rPr>
                <w:sz w:val="24"/>
                <w:szCs w:val="24"/>
              </w:rPr>
              <w:t>б3</w:t>
            </w:r>
          </w:p>
        </w:tc>
        <w:tc>
          <w:tcPr>
            <w:tcW w:w="1135" w:type="dxa"/>
            <w:tcBorders>
              <w:top w:val="single" w:sz="4" w:space="0" w:color="auto"/>
              <w:left w:val="single" w:sz="4" w:space="0" w:color="auto"/>
              <w:bottom w:val="single" w:sz="4" w:space="0" w:color="auto"/>
              <w:right w:val="single" w:sz="4" w:space="0" w:color="auto"/>
            </w:tcBorders>
            <w:hideMark/>
          </w:tcPr>
          <w:p w:rsidR="00EE7EB0" w:rsidRPr="00A83197" w:rsidRDefault="00EE7EB0" w:rsidP="00EE7EB0">
            <w:pPr>
              <w:widowControl w:val="0"/>
              <w:suppressAutoHyphens/>
              <w:autoSpaceDE w:val="0"/>
              <w:autoSpaceDN w:val="0"/>
              <w:adjustRightInd w:val="0"/>
              <w:jc w:val="center"/>
              <w:rPr>
                <w:sz w:val="24"/>
                <w:szCs w:val="24"/>
              </w:rPr>
            </w:pPr>
            <w:r w:rsidRPr="00A83197">
              <w:rPr>
                <w:sz w:val="24"/>
                <w:szCs w:val="24"/>
              </w:rPr>
              <w:t>3,5</w:t>
            </w:r>
          </w:p>
        </w:tc>
      </w:tr>
      <w:tr w:rsidR="00EE7EB0" w:rsidRPr="00A83197" w:rsidTr="007A0CBF">
        <w:tc>
          <w:tcPr>
            <w:tcW w:w="1133" w:type="dxa"/>
            <w:tcBorders>
              <w:top w:val="single" w:sz="4" w:space="0" w:color="auto"/>
              <w:left w:val="single" w:sz="4" w:space="0" w:color="auto"/>
              <w:bottom w:val="single" w:sz="4" w:space="0" w:color="auto"/>
              <w:right w:val="single" w:sz="4" w:space="0" w:color="auto"/>
            </w:tcBorders>
            <w:hideMark/>
          </w:tcPr>
          <w:p w:rsidR="00EE7EB0" w:rsidRPr="00A83197" w:rsidRDefault="00EE7EB0" w:rsidP="00EE7EB0">
            <w:pPr>
              <w:widowControl w:val="0"/>
              <w:suppressAutoHyphens/>
              <w:autoSpaceDE w:val="0"/>
              <w:autoSpaceDN w:val="0"/>
              <w:adjustRightInd w:val="0"/>
              <w:jc w:val="center"/>
              <w:rPr>
                <w:sz w:val="24"/>
                <w:szCs w:val="24"/>
              </w:rPr>
            </w:pPr>
            <w:r w:rsidRPr="00A83197">
              <w:rPr>
                <w:sz w:val="24"/>
                <w:szCs w:val="24"/>
              </w:rPr>
              <w:t>ч5</w:t>
            </w:r>
          </w:p>
        </w:tc>
        <w:tc>
          <w:tcPr>
            <w:tcW w:w="1135" w:type="dxa"/>
            <w:tcBorders>
              <w:top w:val="single" w:sz="4" w:space="0" w:color="auto"/>
              <w:left w:val="single" w:sz="4" w:space="0" w:color="auto"/>
              <w:bottom w:val="single" w:sz="4" w:space="0" w:color="auto"/>
              <w:right w:val="single" w:sz="4" w:space="0" w:color="auto"/>
            </w:tcBorders>
            <w:hideMark/>
          </w:tcPr>
          <w:p w:rsidR="00EE7EB0" w:rsidRPr="00A83197" w:rsidRDefault="00EE7EB0" w:rsidP="00EE7EB0">
            <w:pPr>
              <w:widowControl w:val="0"/>
              <w:suppressAutoHyphens/>
              <w:autoSpaceDE w:val="0"/>
              <w:autoSpaceDN w:val="0"/>
              <w:adjustRightInd w:val="0"/>
              <w:jc w:val="center"/>
              <w:rPr>
                <w:sz w:val="24"/>
                <w:szCs w:val="24"/>
              </w:rPr>
            </w:pPr>
            <w:r w:rsidRPr="00A83197">
              <w:rPr>
                <w:sz w:val="24"/>
                <w:szCs w:val="24"/>
              </w:rPr>
              <w:t>2 т.</w:t>
            </w:r>
          </w:p>
        </w:tc>
      </w:tr>
      <w:tr w:rsidR="00EE7EB0" w:rsidRPr="00A83197" w:rsidTr="007A0CBF">
        <w:tc>
          <w:tcPr>
            <w:tcW w:w="1133" w:type="dxa"/>
            <w:tcBorders>
              <w:top w:val="single" w:sz="4" w:space="0" w:color="auto"/>
              <w:left w:val="single" w:sz="4" w:space="0" w:color="auto"/>
              <w:bottom w:val="single" w:sz="4" w:space="0" w:color="auto"/>
              <w:right w:val="single" w:sz="4" w:space="0" w:color="auto"/>
            </w:tcBorders>
            <w:hideMark/>
          </w:tcPr>
          <w:p w:rsidR="00EE7EB0" w:rsidRPr="00A83197" w:rsidRDefault="00EE7EB0" w:rsidP="00EE7EB0">
            <w:pPr>
              <w:widowControl w:val="0"/>
              <w:suppressAutoHyphens/>
              <w:autoSpaceDE w:val="0"/>
              <w:autoSpaceDN w:val="0"/>
              <w:adjustRightInd w:val="0"/>
              <w:jc w:val="center"/>
              <w:rPr>
                <w:sz w:val="24"/>
                <w:szCs w:val="24"/>
              </w:rPr>
            </w:pPr>
            <w:r w:rsidRPr="00A83197">
              <w:rPr>
                <w:sz w:val="24"/>
                <w:szCs w:val="24"/>
              </w:rPr>
              <w:t>б7</w:t>
            </w:r>
          </w:p>
        </w:tc>
        <w:tc>
          <w:tcPr>
            <w:tcW w:w="1135" w:type="dxa"/>
            <w:tcBorders>
              <w:top w:val="single" w:sz="4" w:space="0" w:color="auto"/>
              <w:left w:val="single" w:sz="4" w:space="0" w:color="auto"/>
              <w:bottom w:val="single" w:sz="4" w:space="0" w:color="auto"/>
              <w:right w:val="single" w:sz="4" w:space="0" w:color="auto"/>
            </w:tcBorders>
            <w:hideMark/>
          </w:tcPr>
          <w:p w:rsidR="00EE7EB0" w:rsidRPr="00A83197" w:rsidRDefault="00EE7EB0" w:rsidP="00EE7EB0">
            <w:pPr>
              <w:widowControl w:val="0"/>
              <w:suppressAutoHyphens/>
              <w:autoSpaceDE w:val="0"/>
              <w:autoSpaceDN w:val="0"/>
              <w:adjustRightInd w:val="0"/>
              <w:jc w:val="center"/>
              <w:rPr>
                <w:sz w:val="24"/>
                <w:szCs w:val="24"/>
              </w:rPr>
            </w:pPr>
            <w:r w:rsidRPr="00A83197">
              <w:rPr>
                <w:sz w:val="24"/>
                <w:szCs w:val="24"/>
              </w:rPr>
              <w:t>1,5 т</w:t>
            </w:r>
          </w:p>
        </w:tc>
      </w:tr>
      <w:tr w:rsidR="00EE7EB0" w:rsidRPr="00A83197" w:rsidTr="007A0CBF">
        <w:tc>
          <w:tcPr>
            <w:tcW w:w="1133" w:type="dxa"/>
            <w:tcBorders>
              <w:top w:val="single" w:sz="4" w:space="0" w:color="auto"/>
              <w:left w:val="single" w:sz="4" w:space="0" w:color="auto"/>
              <w:bottom w:val="single" w:sz="4" w:space="0" w:color="auto"/>
              <w:right w:val="single" w:sz="4" w:space="0" w:color="auto"/>
            </w:tcBorders>
            <w:hideMark/>
          </w:tcPr>
          <w:p w:rsidR="00EE7EB0" w:rsidRPr="00A83197" w:rsidRDefault="00EE7EB0" w:rsidP="00EE7EB0">
            <w:pPr>
              <w:widowControl w:val="0"/>
              <w:suppressAutoHyphens/>
              <w:autoSpaceDE w:val="0"/>
              <w:autoSpaceDN w:val="0"/>
              <w:adjustRightInd w:val="0"/>
              <w:jc w:val="center"/>
              <w:rPr>
                <w:sz w:val="24"/>
                <w:szCs w:val="24"/>
              </w:rPr>
            </w:pPr>
            <w:r w:rsidRPr="00A83197">
              <w:rPr>
                <w:sz w:val="24"/>
                <w:szCs w:val="24"/>
              </w:rPr>
              <w:t>ув.2</w:t>
            </w:r>
          </w:p>
        </w:tc>
        <w:tc>
          <w:tcPr>
            <w:tcW w:w="1135" w:type="dxa"/>
            <w:tcBorders>
              <w:top w:val="single" w:sz="4" w:space="0" w:color="auto"/>
              <w:left w:val="single" w:sz="4" w:space="0" w:color="auto"/>
              <w:bottom w:val="single" w:sz="4" w:space="0" w:color="auto"/>
              <w:right w:val="single" w:sz="4" w:space="0" w:color="auto"/>
            </w:tcBorders>
            <w:hideMark/>
          </w:tcPr>
          <w:p w:rsidR="00EE7EB0" w:rsidRPr="00A83197" w:rsidRDefault="00EE7EB0" w:rsidP="00EE7EB0">
            <w:pPr>
              <w:widowControl w:val="0"/>
              <w:suppressAutoHyphens/>
              <w:autoSpaceDE w:val="0"/>
              <w:autoSpaceDN w:val="0"/>
              <w:adjustRightInd w:val="0"/>
              <w:jc w:val="center"/>
              <w:rPr>
                <w:sz w:val="24"/>
                <w:szCs w:val="24"/>
              </w:rPr>
            </w:pPr>
            <w:r w:rsidRPr="00A83197">
              <w:rPr>
                <w:sz w:val="24"/>
                <w:szCs w:val="24"/>
              </w:rPr>
              <w:t>5,5</w:t>
            </w:r>
          </w:p>
        </w:tc>
      </w:tr>
    </w:tbl>
    <w:p w:rsidR="00EE7EB0" w:rsidRPr="00A83197" w:rsidRDefault="00EE7EB0" w:rsidP="00EE7EB0">
      <w:pPr>
        <w:widowControl w:val="0"/>
        <w:suppressAutoHyphens/>
        <w:autoSpaceDE w:val="0"/>
        <w:autoSpaceDN w:val="0"/>
        <w:adjustRightInd w:val="0"/>
        <w:spacing w:after="0" w:line="240" w:lineRule="auto"/>
        <w:contextualSpacing/>
        <w:jc w:val="both"/>
        <w:rPr>
          <w:rFonts w:ascii="Calibri" w:eastAsia="Times New Roman" w:hAnsi="Calibri" w:cs="Times New Roman"/>
          <w:b/>
          <w:i/>
          <w:sz w:val="24"/>
          <w:szCs w:val="24"/>
          <w:lang w:eastAsia="ru-RU"/>
        </w:rPr>
      </w:pPr>
    </w:p>
    <w:p w:rsidR="00EE7EB0" w:rsidRPr="00A83197" w:rsidRDefault="00EE7EB0" w:rsidP="00EE7EB0">
      <w:pPr>
        <w:widowControl w:val="0"/>
        <w:numPr>
          <w:ilvl w:val="0"/>
          <w:numId w:val="42"/>
        </w:numPr>
        <w:suppressAutoHyphens/>
        <w:autoSpaceDE w:val="0"/>
        <w:autoSpaceDN w:val="0"/>
        <w:adjustRightInd w:val="0"/>
        <w:spacing w:after="200" w:line="276" w:lineRule="auto"/>
        <w:ind w:left="0" w:firstLine="567"/>
        <w:contextualSpacing/>
        <w:jc w:val="both"/>
        <w:rPr>
          <w:rFonts w:ascii="Calibri" w:eastAsia="Times New Roman" w:hAnsi="Calibri" w:cs="Times New Roman"/>
          <w:sz w:val="24"/>
          <w:szCs w:val="24"/>
          <w:lang w:eastAsia="ru-RU"/>
        </w:rPr>
      </w:pPr>
      <w:r w:rsidRPr="00A83197">
        <w:rPr>
          <w:rFonts w:ascii="Times New Roman" w:eastAsia="Times New Roman" w:hAnsi="Times New Roman" w:cs="Times New Roman"/>
          <w:sz w:val="24"/>
          <w:szCs w:val="24"/>
          <w:lang w:eastAsia="ru-RU"/>
        </w:rPr>
        <w:t>Сделать группировку длительностей и расставить тактовые черточки в размере 2/4:</w:t>
      </w:r>
    </w:p>
    <w:p w:rsidR="00EE7EB0" w:rsidRPr="00A83197" w:rsidRDefault="00EE7EB0" w:rsidP="00EE7EB0">
      <w:pPr>
        <w:widowControl w:val="0"/>
        <w:suppressAutoHyphens/>
        <w:autoSpaceDE w:val="0"/>
        <w:autoSpaceDN w:val="0"/>
        <w:adjustRightInd w:val="0"/>
        <w:spacing w:after="200" w:line="276" w:lineRule="auto"/>
        <w:jc w:val="both"/>
        <w:rPr>
          <w:rFonts w:ascii="Times New Roman" w:eastAsia="Times New Roman" w:hAnsi="Times New Roman" w:cs="Times New Roman"/>
          <w:sz w:val="24"/>
          <w:szCs w:val="24"/>
          <w:lang w:eastAsia="ru-RU"/>
        </w:rPr>
      </w:pPr>
      <w:r w:rsidRPr="00A83197">
        <w:rPr>
          <w:rFonts w:ascii="Times New Roman" w:eastAsia="Times New Roman" w:hAnsi="Times New Roman" w:cs="Times New Roman"/>
          <w:noProof/>
          <w:sz w:val="24"/>
          <w:szCs w:val="24"/>
          <w:lang w:eastAsia="ru-RU"/>
        </w:rPr>
        <w:drawing>
          <wp:inline distT="0" distB="0" distL="0" distR="0" wp14:anchorId="322D1B51" wp14:editId="077DC321">
            <wp:extent cx="6177280" cy="554355"/>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7">
                      <a:extLst>
                        <a:ext uri="{28A0092B-C50C-407E-A947-70E740481C1C}">
                          <a14:useLocalDpi xmlns:a14="http://schemas.microsoft.com/office/drawing/2010/main" val="0"/>
                        </a:ext>
                      </a:extLst>
                    </a:blip>
                    <a:srcRect l="5128" t="54163" r="30769" b="35576"/>
                    <a:stretch>
                      <a:fillRect/>
                    </a:stretch>
                  </pic:blipFill>
                  <pic:spPr bwMode="auto">
                    <a:xfrm>
                      <a:off x="0" y="0"/>
                      <a:ext cx="6177280" cy="554355"/>
                    </a:xfrm>
                    <a:prstGeom prst="rect">
                      <a:avLst/>
                    </a:prstGeom>
                    <a:noFill/>
                    <a:ln>
                      <a:noFill/>
                    </a:ln>
                  </pic:spPr>
                </pic:pic>
              </a:graphicData>
            </a:graphic>
          </wp:inline>
        </w:drawing>
      </w:r>
    </w:p>
    <w:p w:rsidR="00EE7EB0" w:rsidRPr="00A83197" w:rsidRDefault="00EE7EB0" w:rsidP="00EE7EB0">
      <w:pPr>
        <w:widowControl w:val="0"/>
        <w:numPr>
          <w:ilvl w:val="0"/>
          <w:numId w:val="42"/>
        </w:numPr>
        <w:suppressAutoHyphens/>
        <w:autoSpaceDE w:val="0"/>
        <w:autoSpaceDN w:val="0"/>
        <w:adjustRightInd w:val="0"/>
        <w:spacing w:after="200" w:line="276" w:lineRule="auto"/>
        <w:ind w:left="0" w:firstLine="567"/>
        <w:contextualSpacing/>
        <w:jc w:val="both"/>
        <w:rPr>
          <w:rFonts w:ascii="Calibri" w:eastAsia="Calibri" w:hAnsi="Calibri" w:cs="Times New Roman"/>
          <w:sz w:val="24"/>
          <w:szCs w:val="24"/>
        </w:rPr>
      </w:pPr>
      <w:r w:rsidRPr="00A83197">
        <w:rPr>
          <w:rFonts w:ascii="Times New Roman" w:eastAsia="Calibri" w:hAnsi="Times New Roman" w:cs="Times New Roman"/>
          <w:sz w:val="24"/>
          <w:szCs w:val="24"/>
        </w:rPr>
        <w:t>Записать мелодию в альтовом ключе:</w:t>
      </w:r>
    </w:p>
    <w:p w:rsidR="00EE7EB0" w:rsidRPr="00A83197" w:rsidRDefault="00EE7EB0" w:rsidP="00EE7EB0">
      <w:pPr>
        <w:widowControl w:val="0"/>
        <w:suppressAutoHyphens/>
        <w:autoSpaceDE w:val="0"/>
        <w:autoSpaceDN w:val="0"/>
        <w:adjustRightInd w:val="0"/>
        <w:spacing w:after="200" w:line="276" w:lineRule="auto"/>
        <w:contextualSpacing/>
        <w:jc w:val="both"/>
        <w:rPr>
          <w:rFonts w:ascii="Calibri" w:eastAsia="Calibri" w:hAnsi="Calibri" w:cs="Times New Roman"/>
          <w:noProof/>
          <w:sz w:val="24"/>
          <w:szCs w:val="24"/>
        </w:rPr>
      </w:pPr>
    </w:p>
    <w:p w:rsidR="00EE7EB0" w:rsidRPr="00A83197" w:rsidRDefault="00EE7EB0" w:rsidP="00EE7EB0">
      <w:pPr>
        <w:widowControl w:val="0"/>
        <w:suppressAutoHyphens/>
        <w:autoSpaceDE w:val="0"/>
        <w:autoSpaceDN w:val="0"/>
        <w:adjustRightInd w:val="0"/>
        <w:spacing w:after="200" w:line="276" w:lineRule="auto"/>
        <w:contextualSpacing/>
        <w:jc w:val="both"/>
        <w:rPr>
          <w:rFonts w:ascii="Calibri" w:eastAsia="Calibri" w:hAnsi="Calibri" w:cs="Times New Roman"/>
          <w:noProof/>
          <w:sz w:val="24"/>
          <w:szCs w:val="24"/>
        </w:rPr>
      </w:pPr>
      <w:r w:rsidRPr="00A83197">
        <w:rPr>
          <w:rFonts w:ascii="Calibri" w:eastAsia="Calibri" w:hAnsi="Calibri" w:cs="Times New Roman"/>
          <w:noProof/>
          <w:sz w:val="24"/>
          <w:szCs w:val="24"/>
          <w:lang w:eastAsia="ru-RU"/>
        </w:rPr>
        <w:drawing>
          <wp:inline distT="0" distB="0" distL="0" distR="0" wp14:anchorId="7EB36E26" wp14:editId="4495AB9B">
            <wp:extent cx="5160456" cy="4381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extLst>
                        <a:ext uri="{BEBA8EAE-BF5A-486C-A8C5-ECC9F3942E4B}">
                          <a14:imgProps xmlns:a14="http://schemas.microsoft.com/office/drawing/2010/main">
                            <a14:imgLayer r:embed="rId19">
                              <a14:imgEffect>
                                <a14:brightnessContrast bright="20000" contrast="-40000"/>
                              </a14:imgEffect>
                            </a14:imgLayer>
                          </a14:imgProps>
                        </a:ext>
                      </a:extLst>
                    </a:blip>
                    <a:srcRect l="19205" t="53995" r="16523" b="36298"/>
                    <a:stretch/>
                  </pic:blipFill>
                  <pic:spPr bwMode="auto">
                    <a:xfrm>
                      <a:off x="0" y="0"/>
                      <a:ext cx="5164446" cy="438489"/>
                    </a:xfrm>
                    <a:prstGeom prst="rect">
                      <a:avLst/>
                    </a:prstGeom>
                    <a:ln>
                      <a:noFill/>
                    </a:ln>
                    <a:extLst>
                      <a:ext uri="{53640926-AAD7-44D8-BBD7-CCE9431645EC}">
                        <a14:shadowObscured xmlns:a14="http://schemas.microsoft.com/office/drawing/2010/main"/>
                      </a:ext>
                    </a:extLst>
                  </pic:spPr>
                </pic:pic>
              </a:graphicData>
            </a:graphic>
          </wp:inline>
        </w:drawing>
      </w:r>
    </w:p>
    <w:p w:rsidR="00EE7EB0" w:rsidRPr="00A83197" w:rsidRDefault="00EE7EB0" w:rsidP="00EE7EB0">
      <w:pPr>
        <w:widowControl w:val="0"/>
        <w:suppressAutoHyphens/>
        <w:autoSpaceDE w:val="0"/>
        <w:autoSpaceDN w:val="0"/>
        <w:adjustRightInd w:val="0"/>
        <w:spacing w:after="200" w:line="276" w:lineRule="auto"/>
        <w:contextualSpacing/>
        <w:jc w:val="both"/>
        <w:rPr>
          <w:rFonts w:ascii="Calibri" w:eastAsia="Calibri" w:hAnsi="Calibri" w:cs="Times New Roman"/>
          <w:sz w:val="24"/>
          <w:szCs w:val="24"/>
        </w:rPr>
      </w:pPr>
      <w:r w:rsidRPr="00A83197">
        <w:rPr>
          <w:rFonts w:ascii="Calibri" w:eastAsia="Calibri" w:hAnsi="Calibri" w:cs="Times New Roman"/>
          <w:noProof/>
          <w:sz w:val="24"/>
          <w:szCs w:val="24"/>
          <w:lang w:eastAsia="ru-RU"/>
        </w:rPr>
        <w:drawing>
          <wp:inline distT="0" distB="0" distL="0" distR="0" wp14:anchorId="3CE52044" wp14:editId="3D13AB11">
            <wp:extent cx="5160456" cy="379095"/>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extLst>
                        <a:ext uri="{BEBA8EAE-BF5A-486C-A8C5-ECC9F3942E4B}">
                          <a14:imgProps xmlns:a14="http://schemas.microsoft.com/office/drawing/2010/main">
                            <a14:imgLayer r:embed="rId19">
                              <a14:imgEffect>
                                <a14:brightnessContrast bright="20000" contrast="-40000"/>
                              </a14:imgEffect>
                            </a14:imgLayer>
                          </a14:imgProps>
                        </a:ext>
                      </a:extLst>
                    </a:blip>
                    <a:srcRect l="19205" t="70666" r="16523" b="20936"/>
                    <a:stretch/>
                  </pic:blipFill>
                  <pic:spPr bwMode="auto">
                    <a:xfrm>
                      <a:off x="0" y="0"/>
                      <a:ext cx="5164446" cy="379388"/>
                    </a:xfrm>
                    <a:prstGeom prst="rect">
                      <a:avLst/>
                    </a:prstGeom>
                    <a:ln>
                      <a:noFill/>
                    </a:ln>
                    <a:extLst>
                      <a:ext uri="{53640926-AAD7-44D8-BBD7-CCE9431645EC}">
                        <a14:shadowObscured xmlns:a14="http://schemas.microsoft.com/office/drawing/2010/main"/>
                      </a:ext>
                    </a:extLst>
                  </pic:spPr>
                </pic:pic>
              </a:graphicData>
            </a:graphic>
          </wp:inline>
        </w:drawing>
      </w:r>
    </w:p>
    <w:p w:rsidR="00EE7EB0" w:rsidRPr="00A83197" w:rsidRDefault="00EE7EB0" w:rsidP="00EE7EB0">
      <w:pPr>
        <w:widowControl w:val="0"/>
        <w:numPr>
          <w:ilvl w:val="0"/>
          <w:numId w:val="42"/>
        </w:numPr>
        <w:suppressAutoHyphens/>
        <w:autoSpaceDE w:val="0"/>
        <w:autoSpaceDN w:val="0"/>
        <w:adjustRightInd w:val="0"/>
        <w:spacing w:after="200" w:line="276" w:lineRule="auto"/>
        <w:contextualSpacing/>
        <w:jc w:val="both"/>
        <w:rPr>
          <w:rFonts w:ascii="Times New Roman" w:eastAsia="Calibri" w:hAnsi="Times New Roman" w:cs="Times New Roman"/>
          <w:sz w:val="24"/>
          <w:szCs w:val="24"/>
        </w:rPr>
      </w:pPr>
      <w:r w:rsidRPr="00A83197">
        <w:rPr>
          <w:rFonts w:ascii="Times New Roman" w:eastAsia="Calibri" w:hAnsi="Times New Roman" w:cs="Times New Roman"/>
          <w:sz w:val="24"/>
          <w:szCs w:val="24"/>
        </w:rPr>
        <w:t>Сгруппировать длительности в размере 6/8:</w:t>
      </w:r>
    </w:p>
    <w:p w:rsidR="00EE7EB0" w:rsidRPr="00A83197" w:rsidRDefault="00EE7EB0" w:rsidP="00EE7EB0">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83197">
        <w:rPr>
          <w:rFonts w:ascii="Times New Roman" w:eastAsia="Times New Roman" w:hAnsi="Times New Roman" w:cs="Times New Roman"/>
          <w:sz w:val="24"/>
          <w:szCs w:val="24"/>
          <w:lang w:eastAsia="ru-RU"/>
        </w:rPr>
        <w:t xml:space="preserve">          </w:t>
      </w:r>
      <w:r w:rsidRPr="00A83197">
        <w:rPr>
          <w:rFonts w:ascii="Times New Roman" w:eastAsia="Times New Roman" w:hAnsi="Times New Roman" w:cs="Times New Roman"/>
          <w:noProof/>
          <w:sz w:val="24"/>
          <w:szCs w:val="24"/>
          <w:lang w:eastAsia="ru-RU"/>
        </w:rPr>
        <w:drawing>
          <wp:inline distT="0" distB="0" distL="0" distR="0" wp14:anchorId="36968743" wp14:editId="47CFF83F">
            <wp:extent cx="3562350" cy="570533"/>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extLst>
                        <a:ext uri="{BEBA8EAE-BF5A-486C-A8C5-ECC9F3942E4B}">
                          <a14:imgProps xmlns:a14="http://schemas.microsoft.com/office/drawing/2010/main">
                            <a14:imgLayer r:embed="rId21">
                              <a14:imgEffect>
                                <a14:brightnessContrast bright="20000"/>
                              </a14:imgEffect>
                            </a14:imgLayer>
                          </a14:imgProps>
                        </a:ext>
                      </a:extLst>
                    </a:blip>
                    <a:srcRect l="18740" t="46832" r="41613" b="41873"/>
                    <a:stretch/>
                  </pic:blipFill>
                  <pic:spPr bwMode="auto">
                    <a:xfrm>
                      <a:off x="0" y="0"/>
                      <a:ext cx="3593492" cy="575521"/>
                    </a:xfrm>
                    <a:prstGeom prst="rect">
                      <a:avLst/>
                    </a:prstGeom>
                    <a:ln>
                      <a:noFill/>
                    </a:ln>
                    <a:extLst>
                      <a:ext uri="{53640926-AAD7-44D8-BBD7-CCE9431645EC}">
                        <a14:shadowObscured xmlns:a14="http://schemas.microsoft.com/office/drawing/2010/main"/>
                      </a:ext>
                    </a:extLst>
                  </pic:spPr>
                </pic:pic>
              </a:graphicData>
            </a:graphic>
          </wp:inline>
        </w:drawing>
      </w:r>
    </w:p>
    <w:p w:rsidR="00EE7EB0" w:rsidRPr="00A83197" w:rsidRDefault="00EE7EB0" w:rsidP="00EE7EB0">
      <w:pPr>
        <w:widowControl w:val="0"/>
        <w:numPr>
          <w:ilvl w:val="0"/>
          <w:numId w:val="42"/>
        </w:numPr>
        <w:suppressAutoHyphens/>
        <w:autoSpaceDE w:val="0"/>
        <w:autoSpaceDN w:val="0"/>
        <w:adjustRightInd w:val="0"/>
        <w:spacing w:after="200" w:line="276" w:lineRule="auto"/>
        <w:contextualSpacing/>
        <w:jc w:val="both"/>
        <w:rPr>
          <w:rFonts w:ascii="Times New Roman" w:eastAsia="Calibri" w:hAnsi="Times New Roman" w:cs="Times New Roman"/>
          <w:sz w:val="24"/>
          <w:szCs w:val="24"/>
        </w:rPr>
      </w:pPr>
      <w:r w:rsidRPr="00A83197">
        <w:rPr>
          <w:rFonts w:ascii="Times New Roman" w:eastAsia="Calibri" w:hAnsi="Times New Roman" w:cs="Times New Roman"/>
          <w:sz w:val="24"/>
          <w:szCs w:val="24"/>
        </w:rPr>
        <w:t xml:space="preserve">Построить последовательность аккордов по данной схеме в тональности </w:t>
      </w:r>
      <w:r w:rsidRPr="00A83197">
        <w:rPr>
          <w:rFonts w:ascii="Times New Roman" w:eastAsia="Calibri" w:hAnsi="Times New Roman" w:cs="Times New Roman"/>
          <w:sz w:val="24"/>
          <w:szCs w:val="24"/>
          <w:lang w:val="en-US"/>
        </w:rPr>
        <w:t>g</w:t>
      </w:r>
      <w:r w:rsidRPr="00A83197">
        <w:rPr>
          <w:rFonts w:ascii="Times New Roman" w:eastAsia="Calibri" w:hAnsi="Times New Roman" w:cs="Times New Roman"/>
          <w:sz w:val="24"/>
          <w:szCs w:val="24"/>
        </w:rPr>
        <w:t>-</w:t>
      </w:r>
      <w:r w:rsidRPr="00A83197">
        <w:rPr>
          <w:rFonts w:ascii="Times New Roman" w:eastAsia="Calibri" w:hAnsi="Times New Roman" w:cs="Times New Roman"/>
          <w:sz w:val="24"/>
          <w:szCs w:val="24"/>
          <w:lang w:val="en-US"/>
        </w:rPr>
        <w:t>moll</w:t>
      </w:r>
      <w:r w:rsidRPr="00A83197">
        <w:rPr>
          <w:rFonts w:ascii="Times New Roman" w:eastAsia="Calibri" w:hAnsi="Times New Roman" w:cs="Times New Roman"/>
          <w:sz w:val="24"/>
          <w:szCs w:val="24"/>
        </w:rPr>
        <w:t>:</w:t>
      </w:r>
    </w:p>
    <w:p w:rsidR="00EE7EB0" w:rsidRPr="00A83197" w:rsidRDefault="00EE7EB0" w:rsidP="00EE7EB0">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83197">
        <w:rPr>
          <w:rFonts w:ascii="Times New Roman" w:eastAsia="Times New Roman" w:hAnsi="Times New Roman" w:cs="Times New Roman"/>
          <w:noProof/>
          <w:sz w:val="24"/>
          <w:szCs w:val="24"/>
          <w:lang w:eastAsia="ru-RU"/>
        </w:rPr>
        <w:drawing>
          <wp:inline distT="0" distB="0" distL="0" distR="0" wp14:anchorId="107359BD" wp14:editId="34465AC3">
            <wp:extent cx="6867525" cy="685800"/>
            <wp:effectExtent l="0" t="0" r="9525" b="0"/>
            <wp:docPr id="50" name="Рисунок 50"/>
            <wp:cNvGraphicFramePr/>
            <a:graphic xmlns:a="http://schemas.openxmlformats.org/drawingml/2006/main">
              <a:graphicData uri="http://schemas.openxmlformats.org/drawingml/2006/picture">
                <pic:pic xmlns:pic="http://schemas.openxmlformats.org/drawingml/2006/picture">
                  <pic:nvPicPr>
                    <pic:cNvPr id="45" name="Рисунок 45"/>
                    <pic:cNvPicPr/>
                  </pic:nvPicPr>
                  <pic:blipFill rotWithShape="1">
                    <a:blip r:embed="rId22">
                      <a:extLst>
                        <a:ext uri="{BEBA8EAE-BF5A-486C-A8C5-ECC9F3942E4B}">
                          <a14:imgProps xmlns:a14="http://schemas.microsoft.com/office/drawing/2010/main">
                            <a14:imgLayer r:embed="rId23">
                              <a14:imgEffect>
                                <a14:brightnessContrast bright="20000"/>
                              </a14:imgEffect>
                            </a14:imgLayer>
                          </a14:imgProps>
                        </a:ext>
                      </a:extLst>
                    </a:blip>
                    <a:srcRect l="12854" t="12948" r="21480" b="74661"/>
                    <a:stretch/>
                  </pic:blipFill>
                  <pic:spPr bwMode="auto">
                    <a:xfrm>
                      <a:off x="0" y="0"/>
                      <a:ext cx="6882316" cy="687277"/>
                    </a:xfrm>
                    <a:prstGeom prst="rect">
                      <a:avLst/>
                    </a:prstGeom>
                    <a:ln>
                      <a:noFill/>
                    </a:ln>
                    <a:extLst>
                      <a:ext uri="{53640926-AAD7-44D8-BBD7-CCE9431645EC}">
                        <a14:shadowObscured xmlns:a14="http://schemas.microsoft.com/office/drawing/2010/main"/>
                      </a:ext>
                    </a:extLst>
                  </pic:spPr>
                </pic:pic>
              </a:graphicData>
            </a:graphic>
          </wp:inline>
        </w:drawing>
      </w:r>
    </w:p>
    <w:p w:rsidR="00EE7EB0" w:rsidRPr="00A83197" w:rsidRDefault="00EE7EB0" w:rsidP="00EE7EB0">
      <w:pPr>
        <w:widowControl w:val="0"/>
        <w:suppressAutoHyphens/>
        <w:autoSpaceDE w:val="0"/>
        <w:autoSpaceDN w:val="0"/>
        <w:adjustRightInd w:val="0"/>
        <w:spacing w:after="0" w:line="240" w:lineRule="auto"/>
        <w:jc w:val="both"/>
        <w:rPr>
          <w:rFonts w:ascii="Times New Roman" w:eastAsia="Times New Roman" w:hAnsi="Times New Roman" w:cs="Times New Roman"/>
          <w:noProof/>
          <w:sz w:val="24"/>
          <w:szCs w:val="24"/>
          <w:lang w:val="en-US" w:eastAsia="ru-RU"/>
        </w:rPr>
      </w:pPr>
      <w:r w:rsidRPr="00A83197">
        <w:rPr>
          <w:rFonts w:ascii="Times New Roman" w:eastAsia="Times New Roman" w:hAnsi="Times New Roman" w:cs="Times New Roman"/>
          <w:noProof/>
          <w:sz w:val="24"/>
          <w:szCs w:val="24"/>
          <w:lang w:val="en-US" w:eastAsia="ru-RU"/>
        </w:rPr>
        <w:lastRenderedPageBreak/>
        <w:t xml:space="preserve">             VII</w:t>
      </w:r>
      <w:r w:rsidRPr="00A83197">
        <w:rPr>
          <w:rFonts w:ascii="Times New Roman" w:eastAsia="Times New Roman" w:hAnsi="Times New Roman" w:cs="Times New Roman"/>
          <w:noProof/>
          <w:sz w:val="24"/>
          <w:szCs w:val="24"/>
          <w:vertAlign w:val="subscript"/>
          <w:lang w:val="en-US" w:eastAsia="ru-RU"/>
        </w:rPr>
        <w:t>7</w:t>
      </w:r>
      <w:r w:rsidRPr="00A83197">
        <w:rPr>
          <w:rFonts w:ascii="Times New Roman" w:eastAsia="Times New Roman" w:hAnsi="Times New Roman" w:cs="Times New Roman"/>
          <w:noProof/>
          <w:sz w:val="24"/>
          <w:szCs w:val="24"/>
          <w:lang w:val="en-US" w:eastAsia="ru-RU"/>
        </w:rPr>
        <w:t xml:space="preserve">      t      S     VII</w:t>
      </w:r>
      <w:r w:rsidRPr="00A83197">
        <w:rPr>
          <w:rFonts w:ascii="Times New Roman" w:eastAsia="Times New Roman" w:hAnsi="Times New Roman" w:cs="Times New Roman"/>
          <w:noProof/>
          <w:sz w:val="24"/>
          <w:szCs w:val="24"/>
          <w:vertAlign w:val="subscript"/>
          <w:lang w:val="en-US" w:eastAsia="ru-RU"/>
        </w:rPr>
        <w:t>2</w:t>
      </w:r>
      <w:r w:rsidRPr="00A83197">
        <w:rPr>
          <w:rFonts w:ascii="Times New Roman" w:eastAsia="Times New Roman" w:hAnsi="Times New Roman" w:cs="Times New Roman"/>
          <w:noProof/>
          <w:sz w:val="24"/>
          <w:szCs w:val="24"/>
          <w:lang w:val="en-US" w:eastAsia="ru-RU"/>
        </w:rPr>
        <w:tab/>
        <w:t xml:space="preserve">     D</w:t>
      </w:r>
      <w:r w:rsidRPr="00A83197">
        <w:rPr>
          <w:rFonts w:ascii="Times New Roman" w:eastAsia="Times New Roman" w:hAnsi="Times New Roman" w:cs="Times New Roman"/>
          <w:noProof/>
          <w:sz w:val="24"/>
          <w:szCs w:val="24"/>
          <w:vertAlign w:val="subscript"/>
          <w:lang w:val="en-US" w:eastAsia="ru-RU"/>
        </w:rPr>
        <w:t>7</w:t>
      </w:r>
      <w:r w:rsidRPr="00A83197">
        <w:rPr>
          <w:rFonts w:ascii="Times New Roman" w:eastAsia="Times New Roman" w:hAnsi="Times New Roman" w:cs="Times New Roman"/>
          <w:noProof/>
          <w:sz w:val="24"/>
          <w:szCs w:val="24"/>
          <w:lang w:val="en-US" w:eastAsia="ru-RU"/>
        </w:rPr>
        <w:tab/>
        <w:t>VI</w:t>
      </w:r>
      <w:r w:rsidRPr="00A83197">
        <w:rPr>
          <w:rFonts w:ascii="Times New Roman" w:eastAsia="Times New Roman" w:hAnsi="Times New Roman" w:cs="Times New Roman"/>
          <w:noProof/>
          <w:sz w:val="24"/>
          <w:szCs w:val="24"/>
          <w:vertAlign w:val="subscript"/>
          <w:lang w:val="en-US" w:eastAsia="ru-RU"/>
        </w:rPr>
        <w:t>53</w:t>
      </w:r>
      <w:r w:rsidRPr="00A83197">
        <w:rPr>
          <w:rFonts w:ascii="Times New Roman" w:eastAsia="Times New Roman" w:hAnsi="Times New Roman" w:cs="Times New Roman"/>
          <w:noProof/>
          <w:sz w:val="24"/>
          <w:szCs w:val="24"/>
          <w:lang w:val="en-US" w:eastAsia="ru-RU"/>
        </w:rPr>
        <w:tab/>
        <w:t xml:space="preserve">  II</w:t>
      </w:r>
      <w:r w:rsidRPr="00A83197">
        <w:rPr>
          <w:rFonts w:ascii="Times New Roman" w:eastAsia="Times New Roman" w:hAnsi="Times New Roman" w:cs="Times New Roman"/>
          <w:noProof/>
          <w:sz w:val="24"/>
          <w:szCs w:val="24"/>
          <w:vertAlign w:val="subscript"/>
          <w:lang w:val="en-US" w:eastAsia="ru-RU"/>
        </w:rPr>
        <w:t>65</w:t>
      </w:r>
      <w:r w:rsidRPr="00A83197">
        <w:rPr>
          <w:rFonts w:ascii="Times New Roman" w:eastAsia="Times New Roman" w:hAnsi="Times New Roman" w:cs="Times New Roman"/>
          <w:noProof/>
          <w:sz w:val="24"/>
          <w:szCs w:val="24"/>
          <w:lang w:val="en-US" w:eastAsia="ru-RU"/>
        </w:rPr>
        <w:tab/>
        <w:t xml:space="preserve">    VII</w:t>
      </w:r>
      <w:r w:rsidRPr="00A83197">
        <w:rPr>
          <w:rFonts w:ascii="Times New Roman" w:eastAsia="Times New Roman" w:hAnsi="Times New Roman" w:cs="Times New Roman"/>
          <w:noProof/>
          <w:sz w:val="24"/>
          <w:szCs w:val="24"/>
          <w:vertAlign w:val="subscript"/>
          <w:lang w:val="en-US" w:eastAsia="ru-RU"/>
        </w:rPr>
        <w:t xml:space="preserve">43    </w:t>
      </w:r>
      <w:r w:rsidRPr="00A83197">
        <w:rPr>
          <w:rFonts w:ascii="Times New Roman" w:eastAsia="Times New Roman" w:hAnsi="Times New Roman" w:cs="Times New Roman"/>
          <w:noProof/>
          <w:sz w:val="24"/>
          <w:szCs w:val="24"/>
          <w:lang w:val="en-US" w:eastAsia="ru-RU"/>
        </w:rPr>
        <w:t>D</w:t>
      </w:r>
      <w:r w:rsidRPr="00A83197">
        <w:rPr>
          <w:rFonts w:ascii="Times New Roman" w:eastAsia="Times New Roman" w:hAnsi="Times New Roman" w:cs="Times New Roman"/>
          <w:noProof/>
          <w:sz w:val="24"/>
          <w:szCs w:val="24"/>
          <w:vertAlign w:val="subscript"/>
          <w:lang w:val="en-US" w:eastAsia="ru-RU"/>
        </w:rPr>
        <w:t>2</w:t>
      </w:r>
      <w:r w:rsidRPr="00A83197">
        <w:rPr>
          <w:rFonts w:ascii="Times New Roman" w:eastAsia="Times New Roman" w:hAnsi="Times New Roman" w:cs="Times New Roman"/>
          <w:noProof/>
          <w:sz w:val="24"/>
          <w:szCs w:val="24"/>
          <w:lang w:val="en-US" w:eastAsia="ru-RU"/>
        </w:rPr>
        <w:tab/>
        <w:t>t</w:t>
      </w:r>
      <w:r w:rsidRPr="00A83197">
        <w:rPr>
          <w:rFonts w:ascii="Times New Roman" w:eastAsia="Times New Roman" w:hAnsi="Times New Roman" w:cs="Times New Roman"/>
          <w:noProof/>
          <w:sz w:val="24"/>
          <w:szCs w:val="24"/>
          <w:vertAlign w:val="subscript"/>
          <w:lang w:val="en-US" w:eastAsia="ru-RU"/>
        </w:rPr>
        <w:t>6</w:t>
      </w:r>
      <w:r w:rsidRPr="00A83197">
        <w:rPr>
          <w:rFonts w:ascii="Times New Roman" w:eastAsia="Times New Roman" w:hAnsi="Times New Roman" w:cs="Times New Roman"/>
          <w:noProof/>
          <w:sz w:val="24"/>
          <w:szCs w:val="24"/>
          <w:lang w:val="en-US" w:eastAsia="ru-RU"/>
        </w:rPr>
        <w:tab/>
        <w:t>S        VII</w:t>
      </w:r>
      <w:r w:rsidRPr="00A83197">
        <w:rPr>
          <w:rFonts w:ascii="Times New Roman" w:eastAsia="Times New Roman" w:hAnsi="Times New Roman" w:cs="Times New Roman"/>
          <w:noProof/>
          <w:sz w:val="24"/>
          <w:szCs w:val="24"/>
          <w:vertAlign w:val="subscript"/>
          <w:lang w:val="en-US" w:eastAsia="ru-RU"/>
        </w:rPr>
        <w:t>65</w:t>
      </w:r>
      <w:r w:rsidRPr="00A83197">
        <w:rPr>
          <w:rFonts w:ascii="Times New Roman" w:eastAsia="Times New Roman" w:hAnsi="Times New Roman" w:cs="Times New Roman"/>
          <w:noProof/>
          <w:sz w:val="24"/>
          <w:szCs w:val="24"/>
          <w:lang w:val="en-US" w:eastAsia="ru-RU"/>
        </w:rPr>
        <w:t xml:space="preserve">            D</w:t>
      </w:r>
      <w:r w:rsidRPr="00A83197">
        <w:rPr>
          <w:rFonts w:ascii="Times New Roman" w:eastAsia="Times New Roman" w:hAnsi="Times New Roman" w:cs="Times New Roman"/>
          <w:noProof/>
          <w:sz w:val="24"/>
          <w:szCs w:val="24"/>
          <w:vertAlign w:val="subscript"/>
          <w:lang w:val="en-US" w:eastAsia="ru-RU"/>
        </w:rPr>
        <w:t>43</w:t>
      </w:r>
      <w:r w:rsidRPr="00A83197">
        <w:rPr>
          <w:rFonts w:ascii="Times New Roman" w:eastAsia="Times New Roman" w:hAnsi="Times New Roman" w:cs="Times New Roman"/>
          <w:noProof/>
          <w:sz w:val="24"/>
          <w:szCs w:val="24"/>
          <w:lang w:val="en-US" w:eastAsia="ru-RU"/>
        </w:rPr>
        <w:t xml:space="preserve">    t </w:t>
      </w:r>
    </w:p>
    <w:p w:rsidR="00EE7EB0" w:rsidRPr="00A83197" w:rsidRDefault="00EE7EB0" w:rsidP="00EE7EB0">
      <w:pPr>
        <w:widowControl w:val="0"/>
        <w:suppressAutoHyphens/>
        <w:autoSpaceDE w:val="0"/>
        <w:autoSpaceDN w:val="0"/>
        <w:adjustRightInd w:val="0"/>
        <w:spacing w:after="0" w:line="240" w:lineRule="auto"/>
        <w:jc w:val="both"/>
        <w:rPr>
          <w:rFonts w:ascii="Times New Roman" w:eastAsia="Times New Roman" w:hAnsi="Times New Roman" w:cs="Times New Roman"/>
          <w:noProof/>
          <w:sz w:val="24"/>
          <w:szCs w:val="24"/>
          <w:lang w:val="en-US" w:eastAsia="ru-RU"/>
        </w:rPr>
      </w:pPr>
    </w:p>
    <w:p w:rsidR="00EE7EB0" w:rsidRPr="00A83197" w:rsidRDefault="00EE7EB0" w:rsidP="00EE7EB0">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83197">
        <w:rPr>
          <w:rFonts w:ascii="Times New Roman" w:eastAsia="Times New Roman" w:hAnsi="Times New Roman" w:cs="Times New Roman"/>
          <w:sz w:val="24"/>
          <w:szCs w:val="24"/>
          <w:lang w:eastAsia="ru-RU"/>
        </w:rPr>
        <w:t>20. Определить интервалы и дать возможные разрешения:</w:t>
      </w:r>
    </w:p>
    <w:p w:rsidR="00EE7EB0" w:rsidRPr="00A83197" w:rsidRDefault="00EE7EB0" w:rsidP="00EE7EB0">
      <w:pPr>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83197">
        <w:rPr>
          <w:rFonts w:ascii="Times New Roman" w:eastAsia="Times New Roman" w:hAnsi="Times New Roman" w:cs="Times New Roman"/>
          <w:noProof/>
          <w:sz w:val="24"/>
          <w:szCs w:val="24"/>
          <w:lang w:eastAsia="ru-RU"/>
        </w:rPr>
        <w:drawing>
          <wp:inline distT="0" distB="0" distL="0" distR="0" wp14:anchorId="0A14C009" wp14:editId="5917E0E6">
            <wp:extent cx="6743700" cy="65156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extLst>
                        <a:ext uri="{BEBA8EAE-BF5A-486C-A8C5-ECC9F3942E4B}">
                          <a14:imgProps xmlns:a14="http://schemas.microsoft.com/office/drawing/2010/main">
                            <a14:imgLayer r:embed="rId25">
                              <a14:imgEffect>
                                <a14:brightnessContrast bright="20000" contrast="-40000"/>
                              </a14:imgEffect>
                            </a14:imgLayer>
                          </a14:imgProps>
                        </a:ext>
                      </a:extLst>
                    </a:blip>
                    <a:srcRect l="18740" t="47382" r="17143" b="41598"/>
                    <a:stretch/>
                  </pic:blipFill>
                  <pic:spPr bwMode="auto">
                    <a:xfrm>
                      <a:off x="0" y="0"/>
                      <a:ext cx="6746178" cy="651804"/>
                    </a:xfrm>
                    <a:prstGeom prst="rect">
                      <a:avLst/>
                    </a:prstGeom>
                    <a:ln>
                      <a:noFill/>
                    </a:ln>
                    <a:extLst>
                      <a:ext uri="{53640926-AAD7-44D8-BBD7-CCE9431645EC}">
                        <a14:shadowObscured xmlns:a14="http://schemas.microsoft.com/office/drawing/2010/main"/>
                      </a:ext>
                    </a:extLst>
                  </pic:spPr>
                </pic:pic>
              </a:graphicData>
            </a:graphic>
          </wp:inline>
        </w:drawing>
      </w:r>
    </w:p>
    <w:p w:rsidR="00EE7EB0" w:rsidRPr="00A83197" w:rsidRDefault="00EE7EB0" w:rsidP="00EE7EB0">
      <w:pPr>
        <w:spacing w:after="0" w:line="276" w:lineRule="auto"/>
        <w:jc w:val="both"/>
        <w:rPr>
          <w:rFonts w:ascii="Times New Roman" w:eastAsia="Times New Roman" w:hAnsi="Times New Roman" w:cs="Times New Roman"/>
          <w:sz w:val="24"/>
          <w:szCs w:val="24"/>
          <w:lang w:val="en-US" w:eastAsia="ru-RU"/>
        </w:rPr>
      </w:pPr>
    </w:p>
    <w:p w:rsidR="00EE7EB0" w:rsidRPr="00A83197" w:rsidRDefault="00EE7EB0" w:rsidP="005907EB">
      <w:pPr>
        <w:spacing w:after="0" w:line="240" w:lineRule="auto"/>
        <w:contextualSpacing/>
        <w:jc w:val="both"/>
        <w:rPr>
          <w:rFonts w:ascii="Times New Roman" w:eastAsia="Times New Roman" w:hAnsi="Times New Roman" w:cs="Times New Roman"/>
          <w:b/>
          <w:sz w:val="24"/>
          <w:szCs w:val="24"/>
          <w:lang w:eastAsia="ru-RU"/>
        </w:rPr>
      </w:pPr>
    </w:p>
    <w:p w:rsidR="00B113FA" w:rsidRPr="00A83197" w:rsidRDefault="00A83197" w:rsidP="00B113FA">
      <w:pPr>
        <w:spacing w:after="200" w:line="276" w:lineRule="auto"/>
        <w:jc w:val="center"/>
        <w:rPr>
          <w:rFonts w:ascii="Times New Roman" w:eastAsia="Calibri" w:hAnsi="Times New Roman" w:cs="Times New Roman"/>
          <w:b/>
          <w:sz w:val="24"/>
          <w:szCs w:val="24"/>
        </w:rPr>
      </w:pPr>
      <w:r w:rsidRPr="00A83197">
        <w:rPr>
          <w:rFonts w:ascii="Times New Roman" w:eastAsia="Calibri" w:hAnsi="Times New Roman" w:cs="Times New Roman"/>
          <w:b/>
          <w:sz w:val="24"/>
          <w:szCs w:val="24"/>
        </w:rPr>
        <w:t>Контрольная работа (1 семестр)</w:t>
      </w:r>
    </w:p>
    <w:p w:rsidR="00B113FA" w:rsidRPr="00A83197" w:rsidRDefault="00B113FA" w:rsidP="00B113FA">
      <w:pPr>
        <w:spacing w:after="200" w:line="276" w:lineRule="auto"/>
        <w:jc w:val="both"/>
        <w:rPr>
          <w:rFonts w:ascii="Times New Roman" w:eastAsia="Calibri" w:hAnsi="Times New Roman" w:cs="Times New Roman"/>
          <w:sz w:val="24"/>
          <w:szCs w:val="24"/>
        </w:rPr>
      </w:pPr>
      <w:r w:rsidRPr="00A83197">
        <w:rPr>
          <w:rFonts w:ascii="Times New Roman" w:eastAsia="Calibri" w:hAnsi="Times New Roman" w:cs="Times New Roman"/>
          <w:sz w:val="24"/>
          <w:szCs w:val="24"/>
        </w:rPr>
        <w:t>1. Выполнить группировки:</w:t>
      </w:r>
    </w:p>
    <w:p w:rsidR="00B113FA" w:rsidRPr="00A83197" w:rsidRDefault="00B113FA" w:rsidP="00B113FA">
      <w:pPr>
        <w:spacing w:after="200" w:line="276" w:lineRule="auto"/>
        <w:jc w:val="both"/>
        <w:rPr>
          <w:rFonts w:ascii="Times New Roman" w:eastAsia="Calibri" w:hAnsi="Times New Roman" w:cs="Times New Roman"/>
          <w:sz w:val="24"/>
          <w:szCs w:val="24"/>
        </w:rPr>
      </w:pPr>
      <w:r w:rsidRPr="00A83197">
        <w:rPr>
          <w:rFonts w:ascii="Times New Roman" w:eastAsia="Calibri" w:hAnsi="Times New Roman" w:cs="Times New Roman"/>
          <w:noProof/>
          <w:sz w:val="24"/>
          <w:szCs w:val="24"/>
          <w:lang w:eastAsia="ru-RU"/>
        </w:rPr>
        <w:drawing>
          <wp:inline distT="0" distB="0" distL="0" distR="0" wp14:anchorId="041BCA46" wp14:editId="392B966E">
            <wp:extent cx="5092983" cy="6377940"/>
            <wp:effectExtent l="0" t="0" r="0" b="3810"/>
            <wp:docPr id="2" name="Рисунок 2" descr="C:\Users\Юля\Desktop\миэ\групп 16-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Юля\Desktop\миэ\групп 16-21.jpeg"/>
                    <pic:cNvPicPr>
                      <a:picLocks noChangeAspect="1" noChangeArrowheads="1"/>
                    </pic:cNvPicPr>
                  </pic:nvPicPr>
                  <pic:blipFill>
                    <a:blip r:embed="rId26">
                      <a:extLst>
                        <a:ext uri="{BEBA8EAE-BF5A-486C-A8C5-ECC9F3942E4B}">
                          <a14:imgProps xmlns:a14="http://schemas.microsoft.com/office/drawing/2010/main">
                            <a14:imgLayer r:embed="rId27">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111936" cy="6401675"/>
                    </a:xfrm>
                    <a:prstGeom prst="rect">
                      <a:avLst/>
                    </a:prstGeom>
                    <a:noFill/>
                    <a:ln>
                      <a:noFill/>
                    </a:ln>
                  </pic:spPr>
                </pic:pic>
              </a:graphicData>
            </a:graphic>
          </wp:inline>
        </w:drawing>
      </w:r>
    </w:p>
    <w:p w:rsidR="00671D69" w:rsidRPr="00A83197" w:rsidRDefault="00671D69" w:rsidP="00B113FA">
      <w:pPr>
        <w:spacing w:after="200" w:line="276" w:lineRule="auto"/>
        <w:jc w:val="both"/>
        <w:rPr>
          <w:rFonts w:ascii="Times New Roman" w:eastAsia="Calibri" w:hAnsi="Times New Roman" w:cs="Times New Roman"/>
          <w:sz w:val="24"/>
          <w:szCs w:val="24"/>
        </w:rPr>
      </w:pPr>
    </w:p>
    <w:p w:rsidR="00671D69" w:rsidRPr="00A83197" w:rsidRDefault="00671D69" w:rsidP="00B113FA">
      <w:pPr>
        <w:spacing w:after="200" w:line="276" w:lineRule="auto"/>
        <w:jc w:val="both"/>
        <w:rPr>
          <w:rFonts w:ascii="Times New Roman" w:eastAsia="Calibri" w:hAnsi="Times New Roman" w:cs="Times New Roman"/>
          <w:sz w:val="24"/>
          <w:szCs w:val="24"/>
        </w:rPr>
      </w:pPr>
    </w:p>
    <w:p w:rsidR="00B113FA" w:rsidRPr="00A83197" w:rsidRDefault="00B113FA" w:rsidP="00B113FA">
      <w:pPr>
        <w:spacing w:after="200" w:line="276" w:lineRule="auto"/>
        <w:jc w:val="both"/>
        <w:rPr>
          <w:rFonts w:ascii="Times New Roman" w:eastAsia="Calibri" w:hAnsi="Times New Roman" w:cs="Times New Roman"/>
          <w:sz w:val="24"/>
          <w:szCs w:val="24"/>
        </w:rPr>
      </w:pPr>
      <w:r w:rsidRPr="00A83197">
        <w:rPr>
          <w:rFonts w:ascii="Times New Roman" w:eastAsia="Calibri" w:hAnsi="Times New Roman" w:cs="Times New Roman"/>
          <w:sz w:val="24"/>
          <w:szCs w:val="24"/>
        </w:rPr>
        <w:lastRenderedPageBreak/>
        <w:t>2. Выполнить транспозицию:</w:t>
      </w:r>
    </w:p>
    <w:p w:rsidR="00B113FA" w:rsidRPr="00A83197" w:rsidRDefault="00B113FA" w:rsidP="00B113FA">
      <w:pPr>
        <w:spacing w:after="200" w:line="276" w:lineRule="auto"/>
        <w:jc w:val="both"/>
        <w:rPr>
          <w:rFonts w:ascii="Times New Roman" w:eastAsia="Times New Roman" w:hAnsi="Times New Roman" w:cs="Times New Roman"/>
          <w:snapToGrid w:val="0"/>
          <w:color w:val="000000"/>
          <w:w w:val="0"/>
          <w:sz w:val="24"/>
          <w:szCs w:val="24"/>
          <w:u w:color="000000"/>
          <w:bdr w:val="none" w:sz="0" w:space="0" w:color="000000"/>
          <w:shd w:val="clear" w:color="000000" w:fill="000000"/>
          <w:lang w:eastAsia="x-none" w:bidi="x-none"/>
        </w:rPr>
      </w:pPr>
      <w:r w:rsidRPr="00A83197">
        <w:rPr>
          <w:rFonts w:ascii="Times New Roman" w:eastAsia="Times New Roman" w:hAnsi="Times New Roman" w:cs="Times New Roman"/>
          <w:noProof/>
          <w:color w:val="000000"/>
          <w:w w:val="0"/>
          <w:sz w:val="24"/>
          <w:szCs w:val="24"/>
          <w:u w:color="000000"/>
          <w:bdr w:val="none" w:sz="0" w:space="0" w:color="000000"/>
          <w:shd w:val="clear" w:color="000000" w:fill="000000"/>
          <w:lang w:eastAsia="ru-RU"/>
        </w:rPr>
        <w:drawing>
          <wp:inline distT="0" distB="0" distL="0" distR="0" wp14:anchorId="5836B9E0" wp14:editId="46859DE4">
            <wp:extent cx="5364480" cy="8054340"/>
            <wp:effectExtent l="0" t="0" r="7620" b="3810"/>
            <wp:docPr id="5" name="Рисунок 5" descr="C:\Users\Юля\Desktop\миэ\трансп.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Юля\Desktop\миэ\трансп.jpeg"/>
                    <pic:cNvPicPr>
                      <a:picLocks noChangeAspect="1" noChangeArrowheads="1"/>
                    </pic:cNvPicPr>
                  </pic:nvPicPr>
                  <pic:blipFill rotWithShape="1">
                    <a:blip r:embed="rId28">
                      <a:extLst>
                        <a:ext uri="{BEBA8EAE-BF5A-486C-A8C5-ECC9F3942E4B}">
                          <a14:imgProps xmlns:a14="http://schemas.microsoft.com/office/drawing/2010/main">
                            <a14:imgLayer r:embed="rId29">
                              <a14:imgEffect>
                                <a14:brightnessContrast contrast="40000"/>
                              </a14:imgEffect>
                            </a14:imgLayer>
                          </a14:imgProps>
                        </a:ext>
                        <a:ext uri="{28A0092B-C50C-407E-A947-70E740481C1C}">
                          <a14:useLocalDpi xmlns:a14="http://schemas.microsoft.com/office/drawing/2010/main" val="0"/>
                        </a:ext>
                      </a:extLst>
                    </a:blip>
                    <a:srcRect l="1979" r="5144" b="3382"/>
                    <a:stretch/>
                  </pic:blipFill>
                  <pic:spPr bwMode="auto">
                    <a:xfrm>
                      <a:off x="0" y="0"/>
                      <a:ext cx="5367979" cy="8059593"/>
                    </a:xfrm>
                    <a:prstGeom prst="rect">
                      <a:avLst/>
                    </a:prstGeom>
                    <a:noFill/>
                    <a:ln>
                      <a:noFill/>
                    </a:ln>
                    <a:extLst>
                      <a:ext uri="{53640926-AAD7-44D8-BBD7-CCE9431645EC}">
                        <a14:shadowObscured xmlns:a14="http://schemas.microsoft.com/office/drawing/2010/main"/>
                      </a:ext>
                    </a:extLst>
                  </pic:spPr>
                </pic:pic>
              </a:graphicData>
            </a:graphic>
          </wp:inline>
        </w:drawing>
      </w:r>
      <w:r w:rsidRPr="00A83197">
        <w:rPr>
          <w:rFonts w:ascii="Times New Roman" w:eastAsia="Times New Roman" w:hAnsi="Times New Roman" w:cs="Times New Roman"/>
          <w:snapToGrid w:val="0"/>
          <w:color w:val="000000"/>
          <w:w w:val="0"/>
          <w:sz w:val="24"/>
          <w:szCs w:val="24"/>
          <w:u w:color="000000"/>
          <w:bdr w:val="none" w:sz="0" w:space="0" w:color="000000"/>
          <w:shd w:val="clear" w:color="000000" w:fill="000000"/>
          <w:lang w:val="x-none" w:eastAsia="x-none" w:bidi="x-none"/>
        </w:rPr>
        <w:t xml:space="preserve"> </w:t>
      </w:r>
    </w:p>
    <w:p w:rsidR="00B113FA" w:rsidRPr="00A83197" w:rsidRDefault="00B113FA" w:rsidP="00B113FA">
      <w:pPr>
        <w:spacing w:after="200" w:line="276" w:lineRule="auto"/>
        <w:jc w:val="both"/>
        <w:rPr>
          <w:rFonts w:ascii="Times New Roman" w:eastAsia="Times New Roman" w:hAnsi="Times New Roman" w:cs="Times New Roman"/>
          <w:snapToGrid w:val="0"/>
          <w:color w:val="000000"/>
          <w:w w:val="0"/>
          <w:sz w:val="24"/>
          <w:szCs w:val="24"/>
          <w:u w:color="000000"/>
          <w:bdr w:val="none" w:sz="0" w:space="0" w:color="000000"/>
          <w:shd w:val="clear" w:color="000000" w:fill="000000"/>
          <w:lang w:eastAsia="x-none" w:bidi="x-none"/>
        </w:rPr>
      </w:pPr>
    </w:p>
    <w:p w:rsidR="00B113FA" w:rsidRPr="00A83197" w:rsidRDefault="00B113FA" w:rsidP="00B113FA">
      <w:pPr>
        <w:spacing w:after="200" w:line="276" w:lineRule="auto"/>
        <w:jc w:val="both"/>
        <w:rPr>
          <w:rFonts w:ascii="Times New Roman" w:eastAsia="Calibri" w:hAnsi="Times New Roman" w:cs="Times New Roman"/>
          <w:sz w:val="24"/>
          <w:szCs w:val="24"/>
        </w:rPr>
      </w:pPr>
      <w:r w:rsidRPr="00A83197">
        <w:rPr>
          <w:rFonts w:ascii="Times New Roman" w:eastAsia="Calibri" w:hAnsi="Times New Roman" w:cs="Times New Roman"/>
          <w:sz w:val="24"/>
          <w:szCs w:val="24"/>
        </w:rPr>
        <w:t>3. Определить лад мелодии:</w:t>
      </w:r>
    </w:p>
    <w:p w:rsidR="00B113FA" w:rsidRPr="00A83197" w:rsidRDefault="00B113FA" w:rsidP="00B113FA">
      <w:pPr>
        <w:spacing w:after="200" w:line="276" w:lineRule="auto"/>
        <w:jc w:val="center"/>
        <w:rPr>
          <w:rFonts w:ascii="Times New Roman" w:eastAsia="Calibri" w:hAnsi="Times New Roman" w:cs="Times New Roman"/>
          <w:sz w:val="24"/>
          <w:szCs w:val="24"/>
        </w:rPr>
      </w:pPr>
      <w:r w:rsidRPr="00A83197">
        <w:rPr>
          <w:rFonts w:ascii="Times New Roman" w:eastAsia="Calibri" w:hAnsi="Times New Roman" w:cs="Times New Roman"/>
          <w:noProof/>
          <w:sz w:val="24"/>
          <w:szCs w:val="24"/>
          <w:lang w:eastAsia="ru-RU"/>
        </w:rPr>
        <w:lastRenderedPageBreak/>
        <w:drawing>
          <wp:inline distT="0" distB="0" distL="0" distR="0" wp14:anchorId="0F0713AA" wp14:editId="1D8A2073">
            <wp:extent cx="4060300" cy="6138407"/>
            <wp:effectExtent l="0" t="0" r="0" b="0"/>
            <wp:docPr id="7" name="Рисунок 7" descr="C:\Users\Юля\Desktop\12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Юля\Desktop\1234.gif"/>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60300" cy="6138407"/>
                    </a:xfrm>
                    <a:prstGeom prst="rect">
                      <a:avLst/>
                    </a:prstGeom>
                    <a:noFill/>
                    <a:ln>
                      <a:noFill/>
                    </a:ln>
                  </pic:spPr>
                </pic:pic>
              </a:graphicData>
            </a:graphic>
          </wp:inline>
        </w:drawing>
      </w:r>
    </w:p>
    <w:p w:rsidR="00B113FA" w:rsidRPr="00A83197" w:rsidRDefault="00A83197" w:rsidP="00B113FA">
      <w:pPr>
        <w:spacing w:after="200" w:line="276" w:lineRule="auto"/>
        <w:rPr>
          <w:rFonts w:ascii="Times New Roman" w:eastAsia="Calibri" w:hAnsi="Times New Roman" w:cs="Times New Roman"/>
          <w:sz w:val="24"/>
          <w:szCs w:val="24"/>
        </w:rPr>
      </w:pPr>
      <w:r w:rsidRPr="00A83197">
        <w:rPr>
          <w:rFonts w:ascii="Times New Roman" w:eastAsia="Calibri" w:hAnsi="Times New Roman" w:cs="Times New Roman"/>
          <w:sz w:val="24"/>
          <w:szCs w:val="24"/>
        </w:rPr>
        <w:t>4</w:t>
      </w:r>
      <w:r w:rsidR="00B113FA" w:rsidRPr="00A83197">
        <w:rPr>
          <w:rFonts w:ascii="Times New Roman" w:eastAsia="Calibri" w:hAnsi="Times New Roman" w:cs="Times New Roman"/>
          <w:sz w:val="24"/>
          <w:szCs w:val="24"/>
        </w:rPr>
        <w:t xml:space="preserve">. Построить следующие гаммы и лады: </w:t>
      </w:r>
    </w:p>
    <w:p w:rsidR="00B113FA" w:rsidRPr="00A83197" w:rsidRDefault="00B113FA" w:rsidP="00B113FA">
      <w:pPr>
        <w:spacing w:after="0" w:line="276" w:lineRule="auto"/>
        <w:jc w:val="both"/>
        <w:rPr>
          <w:rFonts w:ascii="Times New Roman" w:eastAsia="Calibri" w:hAnsi="Times New Roman" w:cs="Times New Roman"/>
          <w:sz w:val="24"/>
          <w:szCs w:val="24"/>
        </w:rPr>
      </w:pPr>
      <w:r w:rsidRPr="00A83197">
        <w:rPr>
          <w:rFonts w:ascii="Times New Roman" w:eastAsia="Calibri" w:hAnsi="Times New Roman" w:cs="Times New Roman"/>
          <w:sz w:val="24"/>
          <w:szCs w:val="24"/>
        </w:rPr>
        <w:t>А-</w:t>
      </w:r>
      <w:r w:rsidRPr="00A83197">
        <w:rPr>
          <w:rFonts w:ascii="Times New Roman" w:eastAsia="Calibri" w:hAnsi="Times New Roman" w:cs="Times New Roman"/>
          <w:sz w:val="24"/>
          <w:szCs w:val="24"/>
          <w:lang w:val="en-US"/>
        </w:rPr>
        <w:t>dur</w:t>
      </w:r>
      <w:r w:rsidRPr="00A83197">
        <w:rPr>
          <w:rFonts w:ascii="Times New Roman" w:eastAsia="Calibri" w:hAnsi="Times New Roman" w:cs="Times New Roman"/>
          <w:sz w:val="24"/>
          <w:szCs w:val="24"/>
        </w:rPr>
        <w:t>: гармонический, с альтерацией, лидийский, миксолидийский, пентатонику, хроматический;</w:t>
      </w:r>
    </w:p>
    <w:p w:rsidR="00B113FA" w:rsidRPr="00A83197" w:rsidRDefault="00B113FA" w:rsidP="00B113FA">
      <w:pPr>
        <w:spacing w:after="0" w:line="276" w:lineRule="auto"/>
        <w:jc w:val="both"/>
        <w:rPr>
          <w:rFonts w:ascii="Times New Roman" w:eastAsia="Calibri" w:hAnsi="Times New Roman" w:cs="Times New Roman"/>
          <w:sz w:val="24"/>
          <w:szCs w:val="24"/>
        </w:rPr>
      </w:pPr>
      <w:r w:rsidRPr="00A83197">
        <w:rPr>
          <w:rFonts w:ascii="Times New Roman" w:eastAsia="Calibri" w:hAnsi="Times New Roman" w:cs="Times New Roman"/>
          <w:sz w:val="24"/>
          <w:szCs w:val="24"/>
          <w:lang w:val="en-US"/>
        </w:rPr>
        <w:t>g</w:t>
      </w:r>
      <w:r w:rsidRPr="00A83197">
        <w:rPr>
          <w:rFonts w:ascii="Times New Roman" w:eastAsia="Calibri" w:hAnsi="Times New Roman" w:cs="Times New Roman"/>
          <w:sz w:val="24"/>
          <w:szCs w:val="24"/>
        </w:rPr>
        <w:t>-</w:t>
      </w:r>
      <w:r w:rsidRPr="00A83197">
        <w:rPr>
          <w:rFonts w:ascii="Times New Roman" w:eastAsia="Calibri" w:hAnsi="Times New Roman" w:cs="Times New Roman"/>
          <w:sz w:val="24"/>
          <w:szCs w:val="24"/>
          <w:lang w:val="en-US"/>
        </w:rPr>
        <w:t>moll</w:t>
      </w:r>
      <w:r w:rsidRPr="00A83197">
        <w:rPr>
          <w:rFonts w:ascii="Times New Roman" w:eastAsia="Calibri" w:hAnsi="Times New Roman" w:cs="Times New Roman"/>
          <w:sz w:val="24"/>
          <w:szCs w:val="24"/>
        </w:rPr>
        <w:t>: мелодический, с альтерацией, фригийский, дорийский, дважды гармонический, хроматический.</w:t>
      </w:r>
    </w:p>
    <w:p w:rsidR="00B113FA" w:rsidRPr="00A83197" w:rsidRDefault="00A83197" w:rsidP="00B113FA">
      <w:pPr>
        <w:spacing w:after="0" w:line="276" w:lineRule="auto"/>
        <w:jc w:val="both"/>
        <w:rPr>
          <w:rFonts w:ascii="Times New Roman" w:eastAsia="Calibri" w:hAnsi="Times New Roman" w:cs="Times New Roman"/>
          <w:sz w:val="24"/>
          <w:szCs w:val="24"/>
        </w:rPr>
      </w:pPr>
      <w:r w:rsidRPr="00A83197">
        <w:rPr>
          <w:rFonts w:ascii="Times New Roman" w:eastAsia="Calibri" w:hAnsi="Times New Roman" w:cs="Times New Roman"/>
          <w:sz w:val="24"/>
          <w:szCs w:val="24"/>
        </w:rPr>
        <w:t>5</w:t>
      </w:r>
      <w:r w:rsidR="000832BE" w:rsidRPr="00A83197">
        <w:rPr>
          <w:rFonts w:ascii="Times New Roman" w:eastAsia="Calibri" w:hAnsi="Times New Roman" w:cs="Times New Roman"/>
          <w:sz w:val="24"/>
          <w:szCs w:val="24"/>
        </w:rPr>
        <w:t>.</w:t>
      </w:r>
      <w:r w:rsidR="00B113FA" w:rsidRPr="00A83197">
        <w:rPr>
          <w:rFonts w:ascii="Times New Roman" w:eastAsia="Calibri" w:hAnsi="Times New Roman" w:cs="Times New Roman"/>
          <w:sz w:val="24"/>
          <w:szCs w:val="24"/>
        </w:rPr>
        <w:t xml:space="preserve"> Написать тональности 1 степени родства для </w:t>
      </w:r>
      <w:r w:rsidR="00B113FA" w:rsidRPr="00A83197">
        <w:rPr>
          <w:rFonts w:ascii="Times New Roman" w:eastAsia="Calibri" w:hAnsi="Times New Roman" w:cs="Times New Roman"/>
          <w:sz w:val="24"/>
          <w:szCs w:val="24"/>
          <w:lang w:val="en-US"/>
        </w:rPr>
        <w:t>E</w:t>
      </w:r>
      <w:r w:rsidR="00B113FA" w:rsidRPr="00A83197">
        <w:rPr>
          <w:rFonts w:ascii="Times New Roman" w:eastAsia="Calibri" w:hAnsi="Times New Roman" w:cs="Times New Roman"/>
          <w:sz w:val="24"/>
          <w:szCs w:val="24"/>
        </w:rPr>
        <w:t>-</w:t>
      </w:r>
      <w:r w:rsidR="00B113FA" w:rsidRPr="00A83197">
        <w:rPr>
          <w:rFonts w:ascii="Times New Roman" w:eastAsia="Calibri" w:hAnsi="Times New Roman" w:cs="Times New Roman"/>
          <w:sz w:val="24"/>
          <w:szCs w:val="24"/>
          <w:lang w:val="en-US"/>
        </w:rPr>
        <w:t>dur</w:t>
      </w:r>
      <w:r w:rsidR="00B113FA" w:rsidRPr="00A83197">
        <w:rPr>
          <w:rFonts w:ascii="Times New Roman" w:eastAsia="Calibri" w:hAnsi="Times New Roman" w:cs="Times New Roman"/>
          <w:sz w:val="24"/>
          <w:szCs w:val="24"/>
        </w:rPr>
        <w:t xml:space="preserve"> и </w:t>
      </w:r>
      <w:r w:rsidR="00B113FA" w:rsidRPr="00A83197">
        <w:rPr>
          <w:rFonts w:ascii="Times New Roman" w:eastAsia="Calibri" w:hAnsi="Times New Roman" w:cs="Times New Roman"/>
          <w:sz w:val="24"/>
          <w:szCs w:val="24"/>
          <w:lang w:val="en-US"/>
        </w:rPr>
        <w:t>f</w:t>
      </w:r>
      <w:r w:rsidR="00B113FA" w:rsidRPr="00A83197">
        <w:rPr>
          <w:rFonts w:ascii="Times New Roman" w:eastAsia="Calibri" w:hAnsi="Times New Roman" w:cs="Times New Roman"/>
          <w:sz w:val="24"/>
          <w:szCs w:val="24"/>
        </w:rPr>
        <w:t>-</w:t>
      </w:r>
      <w:r w:rsidR="00B113FA" w:rsidRPr="00A83197">
        <w:rPr>
          <w:rFonts w:ascii="Times New Roman" w:eastAsia="Calibri" w:hAnsi="Times New Roman" w:cs="Times New Roman"/>
          <w:sz w:val="24"/>
          <w:szCs w:val="24"/>
          <w:lang w:val="en-US"/>
        </w:rPr>
        <w:t>moll</w:t>
      </w:r>
      <w:r w:rsidR="00B113FA" w:rsidRPr="00A83197">
        <w:rPr>
          <w:rFonts w:ascii="Times New Roman" w:eastAsia="Calibri" w:hAnsi="Times New Roman" w:cs="Times New Roman"/>
          <w:sz w:val="24"/>
          <w:szCs w:val="24"/>
        </w:rPr>
        <w:t>.</w:t>
      </w:r>
    </w:p>
    <w:p w:rsidR="00671D69" w:rsidRPr="00A83197" w:rsidRDefault="00671D69" w:rsidP="00B113FA">
      <w:pPr>
        <w:spacing w:after="0" w:line="276" w:lineRule="auto"/>
        <w:jc w:val="both"/>
        <w:rPr>
          <w:rFonts w:ascii="Times New Roman" w:eastAsia="Calibri" w:hAnsi="Times New Roman" w:cs="Times New Roman"/>
          <w:sz w:val="24"/>
          <w:szCs w:val="24"/>
        </w:rPr>
      </w:pPr>
    </w:p>
    <w:p w:rsidR="00A83197" w:rsidRDefault="00A83197" w:rsidP="00A83197">
      <w:pPr>
        <w:spacing w:after="0" w:line="276" w:lineRule="auto"/>
        <w:jc w:val="center"/>
        <w:rPr>
          <w:rFonts w:ascii="Times New Roman" w:eastAsia="Calibri" w:hAnsi="Times New Roman" w:cs="Times New Roman"/>
          <w:b/>
          <w:sz w:val="24"/>
          <w:szCs w:val="24"/>
        </w:rPr>
      </w:pPr>
      <w:r w:rsidRPr="00A83197">
        <w:rPr>
          <w:rFonts w:ascii="Times New Roman" w:eastAsia="Calibri" w:hAnsi="Times New Roman" w:cs="Times New Roman"/>
          <w:b/>
          <w:sz w:val="24"/>
          <w:szCs w:val="24"/>
        </w:rPr>
        <w:t>Пример</w:t>
      </w:r>
    </w:p>
    <w:p w:rsidR="00A83197" w:rsidRPr="00A83197" w:rsidRDefault="00A83197" w:rsidP="00A83197">
      <w:pPr>
        <w:spacing w:after="0"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Экзаменационной письменной</w:t>
      </w:r>
      <w:r w:rsidRPr="00A83197">
        <w:rPr>
          <w:rFonts w:ascii="Times New Roman" w:eastAsia="Calibri" w:hAnsi="Times New Roman" w:cs="Times New Roman"/>
          <w:b/>
          <w:sz w:val="24"/>
          <w:szCs w:val="24"/>
        </w:rPr>
        <w:t xml:space="preserve"> работ</w:t>
      </w:r>
      <w:r>
        <w:rPr>
          <w:rFonts w:ascii="Times New Roman" w:eastAsia="Calibri" w:hAnsi="Times New Roman" w:cs="Times New Roman"/>
          <w:b/>
          <w:sz w:val="24"/>
          <w:szCs w:val="24"/>
        </w:rPr>
        <w:t>ы</w:t>
      </w:r>
      <w:r w:rsidRPr="00A83197">
        <w:rPr>
          <w:rFonts w:ascii="Times New Roman" w:eastAsia="Calibri" w:hAnsi="Times New Roman" w:cs="Times New Roman"/>
          <w:b/>
          <w:sz w:val="24"/>
          <w:szCs w:val="24"/>
        </w:rPr>
        <w:t>:</w:t>
      </w:r>
    </w:p>
    <w:p w:rsidR="00A83197" w:rsidRPr="00A83197" w:rsidRDefault="00A83197" w:rsidP="00A83197">
      <w:pPr>
        <w:jc w:val="both"/>
        <w:rPr>
          <w:rFonts w:ascii="Times New Roman" w:hAnsi="Times New Roman" w:cs="Times New Roman"/>
          <w:sz w:val="24"/>
          <w:szCs w:val="24"/>
        </w:rPr>
      </w:pPr>
      <w:r w:rsidRPr="00A83197">
        <w:rPr>
          <w:rFonts w:ascii="Times New Roman" w:hAnsi="Times New Roman" w:cs="Times New Roman"/>
          <w:sz w:val="24"/>
          <w:szCs w:val="24"/>
        </w:rPr>
        <w:t>1.Построить шкалу обертонов от «Н»:</w:t>
      </w:r>
    </w:p>
    <w:p w:rsidR="00A83197" w:rsidRPr="00A83197" w:rsidRDefault="00A83197" w:rsidP="00A83197">
      <w:pPr>
        <w:spacing w:after="0"/>
        <w:jc w:val="both"/>
        <w:rPr>
          <w:rFonts w:ascii="Times New Roman" w:hAnsi="Times New Roman" w:cs="Times New Roman"/>
          <w:sz w:val="24"/>
          <w:szCs w:val="24"/>
        </w:rPr>
      </w:pPr>
      <w:r w:rsidRPr="00A83197">
        <w:rPr>
          <w:rFonts w:ascii="Times New Roman" w:hAnsi="Times New Roman" w:cs="Times New Roman"/>
          <w:sz w:val="24"/>
          <w:szCs w:val="24"/>
        </w:rPr>
        <w:t>2.Выполнить группировку:</w:t>
      </w:r>
    </w:p>
    <w:p w:rsidR="00A83197" w:rsidRPr="00A83197" w:rsidRDefault="00A83197" w:rsidP="00A83197">
      <w:pPr>
        <w:pBdr>
          <w:bottom w:val="single" w:sz="12" w:space="1" w:color="auto"/>
        </w:pBdr>
        <w:jc w:val="both"/>
        <w:rPr>
          <w:rFonts w:ascii="Times New Roman" w:hAnsi="Times New Roman" w:cs="Times New Roman"/>
          <w:sz w:val="24"/>
          <w:szCs w:val="24"/>
        </w:rPr>
      </w:pPr>
      <w:r w:rsidRPr="00A83197">
        <w:rPr>
          <w:rFonts w:ascii="Times New Roman" w:hAnsi="Times New Roman" w:cs="Times New Roman"/>
          <w:noProof/>
          <w:sz w:val="24"/>
          <w:szCs w:val="24"/>
          <w:lang w:eastAsia="ru-RU"/>
        </w:rPr>
        <w:lastRenderedPageBreak/>
        <w:drawing>
          <wp:inline distT="0" distB="0" distL="0" distR="0" wp14:anchorId="570B9E63" wp14:editId="73C82829">
            <wp:extent cx="6390005" cy="1475017"/>
            <wp:effectExtent l="0" t="0" r="0" b="0"/>
            <wp:docPr id="6" name="Рисунок 6" descr="C:\Users\TEACHER01\Desktop\группировк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EACHER01\Desktop\группировка.jpe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90005" cy="1475017"/>
                    </a:xfrm>
                    <a:prstGeom prst="rect">
                      <a:avLst/>
                    </a:prstGeom>
                    <a:noFill/>
                    <a:ln>
                      <a:noFill/>
                    </a:ln>
                  </pic:spPr>
                </pic:pic>
              </a:graphicData>
            </a:graphic>
          </wp:inline>
        </w:drawing>
      </w:r>
    </w:p>
    <w:p w:rsidR="00A83197" w:rsidRPr="00A83197" w:rsidRDefault="00A83197" w:rsidP="00A83197">
      <w:pPr>
        <w:jc w:val="both"/>
        <w:rPr>
          <w:rFonts w:ascii="Times New Roman" w:hAnsi="Times New Roman" w:cs="Times New Roman"/>
          <w:sz w:val="24"/>
          <w:szCs w:val="24"/>
        </w:rPr>
      </w:pPr>
      <w:r w:rsidRPr="00A83197">
        <w:rPr>
          <w:rFonts w:ascii="Times New Roman" w:hAnsi="Times New Roman" w:cs="Times New Roman"/>
          <w:sz w:val="24"/>
          <w:szCs w:val="24"/>
        </w:rPr>
        <w:t>3. Каждую группу длительностей заменить одной нотой:</w:t>
      </w:r>
    </w:p>
    <w:p w:rsidR="00A83197" w:rsidRPr="00A83197" w:rsidRDefault="00A83197" w:rsidP="00A83197">
      <w:pPr>
        <w:pBdr>
          <w:bottom w:val="single" w:sz="12" w:space="1" w:color="auto"/>
        </w:pBdr>
        <w:jc w:val="center"/>
        <w:rPr>
          <w:rFonts w:ascii="Times New Roman" w:hAnsi="Times New Roman" w:cs="Times New Roman"/>
          <w:sz w:val="24"/>
          <w:szCs w:val="24"/>
        </w:rPr>
      </w:pPr>
      <w:r w:rsidRPr="00A83197">
        <w:rPr>
          <w:noProof/>
          <w:sz w:val="24"/>
          <w:szCs w:val="24"/>
          <w:lang w:eastAsia="ru-RU"/>
        </w:rPr>
        <w:drawing>
          <wp:inline distT="0" distB="0" distL="0" distR="0" wp14:anchorId="60B991D2" wp14:editId="4A1C18E7">
            <wp:extent cx="6906258" cy="76427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32947" t="35099" r="3330" b="52364"/>
                    <a:stretch/>
                  </pic:blipFill>
                  <pic:spPr bwMode="auto">
                    <a:xfrm>
                      <a:off x="0" y="0"/>
                      <a:ext cx="7049120" cy="780085"/>
                    </a:xfrm>
                    <a:prstGeom prst="rect">
                      <a:avLst/>
                    </a:prstGeom>
                    <a:ln>
                      <a:noFill/>
                    </a:ln>
                    <a:extLst>
                      <a:ext uri="{53640926-AAD7-44D8-BBD7-CCE9431645EC}">
                        <a14:shadowObscured xmlns:a14="http://schemas.microsoft.com/office/drawing/2010/main"/>
                      </a:ext>
                    </a:extLst>
                  </pic:spPr>
                </pic:pic>
              </a:graphicData>
            </a:graphic>
          </wp:inline>
        </w:drawing>
      </w:r>
    </w:p>
    <w:p w:rsidR="00A83197" w:rsidRPr="00A83197" w:rsidRDefault="00A83197" w:rsidP="00A83197">
      <w:pPr>
        <w:jc w:val="center"/>
        <w:rPr>
          <w:rFonts w:ascii="Times New Roman" w:hAnsi="Times New Roman" w:cs="Times New Roman"/>
          <w:sz w:val="24"/>
          <w:szCs w:val="24"/>
        </w:rPr>
      </w:pPr>
    </w:p>
    <w:p w:rsidR="00A83197" w:rsidRPr="00A83197" w:rsidRDefault="00A83197" w:rsidP="00A83197">
      <w:pPr>
        <w:jc w:val="both"/>
        <w:rPr>
          <w:rFonts w:ascii="Times New Roman" w:hAnsi="Times New Roman" w:cs="Times New Roman"/>
          <w:sz w:val="24"/>
          <w:szCs w:val="24"/>
        </w:rPr>
      </w:pPr>
      <w:r w:rsidRPr="00A83197">
        <w:rPr>
          <w:rFonts w:ascii="Times New Roman" w:hAnsi="Times New Roman" w:cs="Times New Roman"/>
          <w:sz w:val="24"/>
          <w:szCs w:val="24"/>
        </w:rPr>
        <w:t>4. Написать интервалы энгармонически равные данным (активный энгармонизм)</w:t>
      </w:r>
    </w:p>
    <w:p w:rsidR="00A83197" w:rsidRPr="00A83197" w:rsidRDefault="00A83197" w:rsidP="00A83197">
      <w:pPr>
        <w:jc w:val="center"/>
        <w:rPr>
          <w:rFonts w:ascii="Times New Roman" w:hAnsi="Times New Roman" w:cs="Times New Roman"/>
          <w:sz w:val="24"/>
          <w:szCs w:val="24"/>
        </w:rPr>
      </w:pPr>
      <w:r w:rsidRPr="00A83197">
        <w:rPr>
          <w:noProof/>
          <w:sz w:val="24"/>
          <w:szCs w:val="24"/>
          <w:lang w:eastAsia="ru-RU"/>
        </w:rPr>
        <w:drawing>
          <wp:inline distT="0" distB="0" distL="0" distR="0" wp14:anchorId="32F43A2C" wp14:editId="5E68852C">
            <wp:extent cx="6338810" cy="743803"/>
            <wp:effectExtent l="0" t="0" r="508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3164" t="46765" r="40479" b="41478"/>
                    <a:stretch/>
                  </pic:blipFill>
                  <pic:spPr bwMode="auto">
                    <a:xfrm>
                      <a:off x="0" y="0"/>
                      <a:ext cx="6561917" cy="769983"/>
                    </a:xfrm>
                    <a:prstGeom prst="rect">
                      <a:avLst/>
                    </a:prstGeom>
                    <a:ln>
                      <a:noFill/>
                    </a:ln>
                    <a:extLst>
                      <a:ext uri="{53640926-AAD7-44D8-BBD7-CCE9431645EC}">
                        <a14:shadowObscured xmlns:a14="http://schemas.microsoft.com/office/drawing/2010/main"/>
                      </a:ext>
                    </a:extLst>
                  </pic:spPr>
                </pic:pic>
              </a:graphicData>
            </a:graphic>
          </wp:inline>
        </w:drawing>
      </w:r>
    </w:p>
    <w:p w:rsidR="00A83197" w:rsidRPr="00A83197" w:rsidRDefault="00A83197" w:rsidP="00A83197">
      <w:pPr>
        <w:jc w:val="both"/>
        <w:rPr>
          <w:rFonts w:ascii="Times New Roman" w:hAnsi="Times New Roman" w:cs="Times New Roman"/>
          <w:sz w:val="24"/>
          <w:szCs w:val="24"/>
        </w:rPr>
      </w:pPr>
      <w:r w:rsidRPr="00A83197">
        <w:rPr>
          <w:rFonts w:ascii="Times New Roman" w:hAnsi="Times New Roman" w:cs="Times New Roman"/>
          <w:sz w:val="24"/>
          <w:szCs w:val="24"/>
        </w:rPr>
        <w:t>5. Построить составные интервалы: б.9, ув.11, м.10, б.13, ув.9, ч.12, м.14, б.10 от «</w:t>
      </w:r>
      <w:r w:rsidRPr="00A83197">
        <w:rPr>
          <w:rFonts w:ascii="Times New Roman" w:hAnsi="Times New Roman" w:cs="Times New Roman"/>
          <w:sz w:val="24"/>
          <w:szCs w:val="24"/>
          <w:lang w:val="en-US"/>
        </w:rPr>
        <w:t>G</w:t>
      </w:r>
      <w:r w:rsidRPr="00A83197">
        <w:rPr>
          <w:rFonts w:ascii="Times New Roman" w:hAnsi="Times New Roman" w:cs="Times New Roman"/>
          <w:sz w:val="24"/>
          <w:szCs w:val="24"/>
        </w:rPr>
        <w:t>»:</w:t>
      </w:r>
    </w:p>
    <w:p w:rsidR="00A83197" w:rsidRPr="00A83197" w:rsidRDefault="00A83197" w:rsidP="00A83197">
      <w:pPr>
        <w:rPr>
          <w:rFonts w:ascii="Times New Roman" w:hAnsi="Times New Roman" w:cs="Times New Roman"/>
          <w:sz w:val="24"/>
          <w:szCs w:val="24"/>
        </w:rPr>
      </w:pPr>
      <w:r w:rsidRPr="00A83197">
        <w:rPr>
          <w:rFonts w:ascii="Times New Roman" w:hAnsi="Times New Roman" w:cs="Times New Roman"/>
          <w:sz w:val="24"/>
          <w:szCs w:val="24"/>
        </w:rPr>
        <w:t>6. Построить ум 3 от звука «А» разрешить и определить полученные тональности:</w:t>
      </w:r>
    </w:p>
    <w:p w:rsidR="00A83197" w:rsidRPr="00A83197" w:rsidRDefault="00A83197" w:rsidP="00A83197">
      <w:pPr>
        <w:rPr>
          <w:rFonts w:ascii="Times New Roman" w:hAnsi="Times New Roman" w:cs="Times New Roman"/>
          <w:sz w:val="24"/>
          <w:szCs w:val="24"/>
        </w:rPr>
      </w:pPr>
      <w:r w:rsidRPr="00A83197">
        <w:rPr>
          <w:rFonts w:ascii="Times New Roman" w:hAnsi="Times New Roman" w:cs="Times New Roman"/>
          <w:sz w:val="24"/>
          <w:szCs w:val="24"/>
        </w:rPr>
        <w:t>7. Выполнить транспозицию на м3 вниз:</w:t>
      </w:r>
    </w:p>
    <w:p w:rsidR="00A83197" w:rsidRPr="00A83197" w:rsidRDefault="00A83197" w:rsidP="00A83197">
      <w:pPr>
        <w:jc w:val="center"/>
        <w:rPr>
          <w:rFonts w:ascii="Times New Roman" w:hAnsi="Times New Roman" w:cs="Times New Roman"/>
          <w:sz w:val="24"/>
          <w:szCs w:val="24"/>
        </w:rPr>
      </w:pPr>
      <w:r w:rsidRPr="00A83197">
        <w:rPr>
          <w:noProof/>
          <w:sz w:val="24"/>
          <w:szCs w:val="24"/>
          <w:lang w:eastAsia="ru-RU"/>
        </w:rPr>
        <w:drawing>
          <wp:inline distT="0" distB="0" distL="0" distR="0" wp14:anchorId="6AC9C4FE" wp14:editId="59974693">
            <wp:extent cx="5115756" cy="743462"/>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35731" t="55284" r="6906" b="29897"/>
                    <a:stretch/>
                  </pic:blipFill>
                  <pic:spPr bwMode="auto">
                    <a:xfrm>
                      <a:off x="0" y="0"/>
                      <a:ext cx="5186019" cy="753673"/>
                    </a:xfrm>
                    <a:prstGeom prst="rect">
                      <a:avLst/>
                    </a:prstGeom>
                    <a:ln>
                      <a:noFill/>
                    </a:ln>
                    <a:extLst>
                      <a:ext uri="{53640926-AAD7-44D8-BBD7-CCE9431645EC}">
                        <a14:shadowObscured xmlns:a14="http://schemas.microsoft.com/office/drawing/2010/main"/>
                      </a:ext>
                    </a:extLst>
                  </pic:spPr>
                </pic:pic>
              </a:graphicData>
            </a:graphic>
          </wp:inline>
        </w:drawing>
      </w:r>
    </w:p>
    <w:p w:rsidR="00A83197" w:rsidRPr="00A83197" w:rsidRDefault="00A83197" w:rsidP="00A83197">
      <w:pPr>
        <w:jc w:val="both"/>
        <w:rPr>
          <w:rFonts w:ascii="Times New Roman" w:hAnsi="Times New Roman" w:cs="Times New Roman"/>
          <w:sz w:val="24"/>
          <w:szCs w:val="24"/>
        </w:rPr>
      </w:pPr>
      <w:r w:rsidRPr="00A83197">
        <w:rPr>
          <w:rFonts w:ascii="Times New Roman" w:hAnsi="Times New Roman" w:cs="Times New Roman"/>
          <w:sz w:val="24"/>
          <w:szCs w:val="24"/>
        </w:rPr>
        <w:t>8. Определить лад мелодии: _______________________________________________</w:t>
      </w:r>
    </w:p>
    <w:p w:rsidR="00A83197" w:rsidRPr="00A83197" w:rsidRDefault="00A83197" w:rsidP="00A83197">
      <w:pPr>
        <w:jc w:val="center"/>
        <w:rPr>
          <w:rFonts w:ascii="Times New Roman" w:hAnsi="Times New Roman" w:cs="Times New Roman"/>
          <w:sz w:val="24"/>
          <w:szCs w:val="24"/>
        </w:rPr>
      </w:pPr>
      <w:r w:rsidRPr="00A83197">
        <w:rPr>
          <w:noProof/>
          <w:sz w:val="24"/>
          <w:szCs w:val="24"/>
          <w:lang w:eastAsia="ru-RU"/>
        </w:rPr>
        <w:drawing>
          <wp:inline distT="0" distB="0" distL="0" distR="0" wp14:anchorId="1B7B4A73" wp14:editId="63E3D778">
            <wp:extent cx="6329929" cy="1003007"/>
            <wp:effectExtent l="0" t="0" r="0" b="698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5808" t="60780" r="50638" b="26951"/>
                    <a:stretch/>
                  </pic:blipFill>
                  <pic:spPr bwMode="auto">
                    <a:xfrm>
                      <a:off x="0" y="0"/>
                      <a:ext cx="6422392" cy="1017658"/>
                    </a:xfrm>
                    <a:prstGeom prst="rect">
                      <a:avLst/>
                    </a:prstGeom>
                    <a:ln>
                      <a:noFill/>
                    </a:ln>
                    <a:extLst>
                      <a:ext uri="{53640926-AAD7-44D8-BBD7-CCE9431645EC}">
                        <a14:shadowObscured xmlns:a14="http://schemas.microsoft.com/office/drawing/2010/main"/>
                      </a:ext>
                    </a:extLst>
                  </pic:spPr>
                </pic:pic>
              </a:graphicData>
            </a:graphic>
          </wp:inline>
        </w:drawing>
      </w:r>
    </w:p>
    <w:p w:rsidR="00A83197" w:rsidRPr="00A83197" w:rsidRDefault="00A83197" w:rsidP="00A83197">
      <w:pPr>
        <w:spacing w:before="240"/>
        <w:rPr>
          <w:rFonts w:ascii="Times New Roman" w:hAnsi="Times New Roman" w:cs="Times New Roman"/>
          <w:sz w:val="24"/>
          <w:szCs w:val="24"/>
        </w:rPr>
      </w:pPr>
      <w:r w:rsidRPr="00A83197">
        <w:rPr>
          <w:rFonts w:ascii="Times New Roman" w:hAnsi="Times New Roman" w:cs="Times New Roman"/>
          <w:sz w:val="24"/>
          <w:szCs w:val="24"/>
        </w:rPr>
        <w:t>9. Построить ум</w:t>
      </w:r>
      <w:r w:rsidRPr="00A83197">
        <w:rPr>
          <w:rFonts w:ascii="Times New Roman" w:hAnsi="Times New Roman" w:cs="Times New Roman"/>
          <w:sz w:val="24"/>
          <w:szCs w:val="24"/>
          <w:lang w:val="en-US"/>
        </w:rPr>
        <w:t>VII</w:t>
      </w:r>
      <w:r w:rsidRPr="00A83197">
        <w:rPr>
          <w:rFonts w:ascii="Times New Roman" w:hAnsi="Times New Roman" w:cs="Times New Roman"/>
          <w:sz w:val="24"/>
          <w:szCs w:val="24"/>
          <w:vertAlign w:val="subscript"/>
        </w:rPr>
        <w:t xml:space="preserve">7 </w:t>
      </w:r>
      <w:r w:rsidRPr="00A83197">
        <w:rPr>
          <w:rFonts w:ascii="Times New Roman" w:hAnsi="Times New Roman" w:cs="Times New Roman"/>
          <w:sz w:val="24"/>
          <w:szCs w:val="24"/>
        </w:rPr>
        <w:t xml:space="preserve"> от звука  «А» и разрешить в 8 тональностей (прямое разрешение): </w:t>
      </w:r>
    </w:p>
    <w:p w:rsidR="00A83197" w:rsidRPr="00A83197" w:rsidRDefault="00A83197" w:rsidP="00A83197">
      <w:pPr>
        <w:spacing w:before="240"/>
        <w:rPr>
          <w:rFonts w:ascii="Times New Roman" w:hAnsi="Times New Roman" w:cs="Times New Roman"/>
          <w:sz w:val="24"/>
          <w:szCs w:val="24"/>
        </w:rPr>
      </w:pPr>
      <w:r w:rsidRPr="00A83197">
        <w:rPr>
          <w:rFonts w:ascii="Times New Roman" w:hAnsi="Times New Roman" w:cs="Times New Roman"/>
          <w:sz w:val="24"/>
          <w:szCs w:val="24"/>
        </w:rPr>
        <w:t xml:space="preserve">10. Построить </w:t>
      </w:r>
      <w:r w:rsidRPr="00A83197">
        <w:rPr>
          <w:rFonts w:ascii="Times New Roman" w:hAnsi="Times New Roman" w:cs="Times New Roman"/>
          <w:sz w:val="24"/>
          <w:szCs w:val="24"/>
          <w:lang w:val="en-US"/>
        </w:rPr>
        <w:t>D</w:t>
      </w:r>
      <w:r w:rsidRPr="00A83197">
        <w:rPr>
          <w:rFonts w:ascii="Times New Roman" w:hAnsi="Times New Roman" w:cs="Times New Roman"/>
          <w:sz w:val="24"/>
          <w:szCs w:val="24"/>
          <w:vertAlign w:val="subscript"/>
        </w:rPr>
        <w:t xml:space="preserve">7 </w:t>
      </w:r>
      <w:r w:rsidRPr="00A83197">
        <w:rPr>
          <w:rFonts w:ascii="Times New Roman" w:hAnsi="Times New Roman" w:cs="Times New Roman"/>
          <w:sz w:val="24"/>
          <w:szCs w:val="24"/>
        </w:rPr>
        <w:t xml:space="preserve"> от звука  «</w:t>
      </w:r>
      <w:r w:rsidRPr="00A83197">
        <w:rPr>
          <w:rFonts w:ascii="Times New Roman" w:hAnsi="Times New Roman" w:cs="Times New Roman"/>
          <w:sz w:val="24"/>
          <w:szCs w:val="24"/>
          <w:lang w:val="en-US"/>
        </w:rPr>
        <w:t>Es</w:t>
      </w:r>
      <w:r w:rsidRPr="00A83197">
        <w:rPr>
          <w:rFonts w:ascii="Times New Roman" w:hAnsi="Times New Roman" w:cs="Times New Roman"/>
          <w:sz w:val="24"/>
          <w:szCs w:val="24"/>
        </w:rPr>
        <w:t xml:space="preserve">» и разрешить в 8 тональностей : </w:t>
      </w:r>
    </w:p>
    <w:p w:rsidR="00A83197" w:rsidRDefault="00A83197" w:rsidP="00A83197">
      <w:pPr>
        <w:spacing w:after="0" w:line="276" w:lineRule="auto"/>
        <w:jc w:val="center"/>
        <w:rPr>
          <w:rFonts w:ascii="Times New Roman" w:eastAsia="Calibri" w:hAnsi="Times New Roman" w:cs="Times New Roman"/>
          <w:b/>
          <w:sz w:val="24"/>
          <w:szCs w:val="24"/>
        </w:rPr>
      </w:pPr>
    </w:p>
    <w:p w:rsidR="00A83197" w:rsidRDefault="00A83197" w:rsidP="00A83197">
      <w:pPr>
        <w:spacing w:after="0" w:line="276" w:lineRule="auto"/>
        <w:jc w:val="center"/>
        <w:rPr>
          <w:rFonts w:ascii="Times New Roman" w:eastAsia="Calibri" w:hAnsi="Times New Roman" w:cs="Times New Roman"/>
          <w:b/>
          <w:sz w:val="24"/>
          <w:szCs w:val="24"/>
        </w:rPr>
      </w:pPr>
    </w:p>
    <w:p w:rsidR="00A83197" w:rsidRDefault="00A83197" w:rsidP="00A83197">
      <w:pPr>
        <w:spacing w:after="0" w:line="276" w:lineRule="auto"/>
        <w:jc w:val="center"/>
        <w:rPr>
          <w:rFonts w:ascii="Times New Roman" w:eastAsia="Calibri" w:hAnsi="Times New Roman" w:cs="Times New Roman"/>
          <w:b/>
          <w:sz w:val="24"/>
          <w:szCs w:val="24"/>
        </w:rPr>
      </w:pPr>
    </w:p>
    <w:p w:rsidR="00A83197" w:rsidRPr="00A83197" w:rsidRDefault="00A83197" w:rsidP="00A83197">
      <w:pPr>
        <w:spacing w:after="0" w:line="276" w:lineRule="auto"/>
        <w:jc w:val="center"/>
        <w:rPr>
          <w:rFonts w:ascii="Times New Roman" w:eastAsia="Calibri" w:hAnsi="Times New Roman" w:cs="Times New Roman"/>
          <w:b/>
          <w:sz w:val="24"/>
          <w:szCs w:val="24"/>
        </w:rPr>
      </w:pPr>
    </w:p>
    <w:p w:rsidR="00A83197" w:rsidRPr="00A83197" w:rsidRDefault="00A83197" w:rsidP="00B113FA">
      <w:pPr>
        <w:spacing w:after="0" w:line="276" w:lineRule="auto"/>
        <w:jc w:val="both"/>
        <w:rPr>
          <w:rFonts w:ascii="Times New Roman" w:eastAsia="Calibri" w:hAnsi="Times New Roman" w:cs="Times New Roman"/>
          <w:sz w:val="24"/>
          <w:szCs w:val="24"/>
        </w:rPr>
      </w:pPr>
    </w:p>
    <w:p w:rsidR="00B113FA" w:rsidRPr="00A83197" w:rsidRDefault="00B113FA" w:rsidP="00B113FA">
      <w:pPr>
        <w:spacing w:after="0" w:line="240" w:lineRule="auto"/>
        <w:jc w:val="center"/>
        <w:rPr>
          <w:rFonts w:ascii="Times New Roman" w:eastAsia="Times New Roman" w:hAnsi="Times New Roman" w:cs="Times New Roman"/>
          <w:b/>
          <w:sz w:val="24"/>
          <w:szCs w:val="24"/>
          <w:lang w:eastAsia="ru-RU"/>
        </w:rPr>
      </w:pPr>
    </w:p>
    <w:p w:rsidR="00B113FA" w:rsidRPr="00A83197" w:rsidRDefault="00B113FA" w:rsidP="00B113FA">
      <w:pPr>
        <w:spacing w:after="0" w:line="240" w:lineRule="auto"/>
        <w:jc w:val="center"/>
        <w:rPr>
          <w:rFonts w:ascii="Times New Roman" w:eastAsia="Times New Roman" w:hAnsi="Times New Roman" w:cs="Times New Roman"/>
          <w:b/>
          <w:sz w:val="24"/>
          <w:szCs w:val="24"/>
          <w:lang w:eastAsia="ru-RU"/>
        </w:rPr>
      </w:pPr>
      <w:r w:rsidRPr="00A83197">
        <w:rPr>
          <w:rFonts w:ascii="Times New Roman" w:eastAsia="Times New Roman" w:hAnsi="Times New Roman" w:cs="Times New Roman"/>
          <w:b/>
          <w:sz w:val="24"/>
          <w:szCs w:val="24"/>
          <w:lang w:eastAsia="ru-RU"/>
        </w:rPr>
        <w:t>Литература</w:t>
      </w:r>
    </w:p>
    <w:p w:rsidR="00B113FA" w:rsidRPr="00A83197" w:rsidRDefault="00B113FA" w:rsidP="00B113FA">
      <w:pPr>
        <w:widowControl w:val="0"/>
        <w:autoSpaceDE w:val="0"/>
        <w:autoSpaceDN w:val="0"/>
        <w:adjustRightInd w:val="0"/>
        <w:spacing w:after="200" w:line="276" w:lineRule="auto"/>
        <w:ind w:left="360"/>
        <w:contextualSpacing/>
        <w:jc w:val="both"/>
        <w:rPr>
          <w:rFonts w:ascii="Times New Roman" w:eastAsia="Times New Roman" w:hAnsi="Times New Roman" w:cs="Times New Roman"/>
          <w:b/>
          <w:sz w:val="24"/>
          <w:szCs w:val="24"/>
        </w:rPr>
      </w:pPr>
    </w:p>
    <w:p w:rsidR="00B113FA" w:rsidRPr="00A83197" w:rsidRDefault="00B113FA" w:rsidP="00B113FA">
      <w:pPr>
        <w:widowControl w:val="0"/>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142" w:firstLine="349"/>
        <w:contextualSpacing/>
        <w:jc w:val="both"/>
        <w:rPr>
          <w:rFonts w:ascii="Times New Roman" w:eastAsia="Calibri" w:hAnsi="Times New Roman" w:cs="Times New Roman"/>
          <w:sz w:val="24"/>
          <w:szCs w:val="24"/>
        </w:rPr>
      </w:pPr>
      <w:r w:rsidRPr="00A83197">
        <w:rPr>
          <w:rFonts w:ascii="Times New Roman" w:eastAsia="Calibri" w:hAnsi="Times New Roman" w:cs="Times New Roman"/>
          <w:sz w:val="24"/>
          <w:szCs w:val="24"/>
        </w:rPr>
        <w:t xml:space="preserve">Способин И. Элементарная теория музыки. - М., 1985. </w:t>
      </w:r>
    </w:p>
    <w:p w:rsidR="00B113FA" w:rsidRPr="00A83197" w:rsidRDefault="00B113FA" w:rsidP="00B113FA">
      <w:pPr>
        <w:widowControl w:val="0"/>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142" w:firstLine="349"/>
        <w:contextualSpacing/>
        <w:jc w:val="both"/>
        <w:rPr>
          <w:rFonts w:ascii="Times New Roman" w:eastAsia="Calibri" w:hAnsi="Times New Roman" w:cs="Times New Roman"/>
          <w:sz w:val="24"/>
          <w:szCs w:val="24"/>
        </w:rPr>
      </w:pPr>
      <w:r w:rsidRPr="00A83197">
        <w:rPr>
          <w:rFonts w:ascii="Times New Roman" w:eastAsia="Calibri" w:hAnsi="Times New Roman" w:cs="Times New Roman"/>
          <w:sz w:val="24"/>
          <w:szCs w:val="24"/>
        </w:rPr>
        <w:t xml:space="preserve">Хвостенко В. Задачи и упражнения по элементарной теории музыки. - М., 1973. </w:t>
      </w:r>
    </w:p>
    <w:p w:rsidR="00B113FA" w:rsidRPr="00A83197" w:rsidRDefault="00B113FA" w:rsidP="00B113FA">
      <w:pPr>
        <w:widowControl w:val="0"/>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142" w:firstLine="349"/>
        <w:contextualSpacing/>
        <w:jc w:val="both"/>
        <w:rPr>
          <w:rFonts w:ascii="Times New Roman" w:eastAsia="Calibri" w:hAnsi="Times New Roman" w:cs="Times New Roman"/>
          <w:sz w:val="24"/>
          <w:szCs w:val="24"/>
        </w:rPr>
      </w:pPr>
      <w:r w:rsidRPr="00A83197">
        <w:rPr>
          <w:rFonts w:ascii="Times New Roman" w:eastAsia="Calibri" w:hAnsi="Times New Roman" w:cs="Times New Roman"/>
          <w:sz w:val="24"/>
          <w:szCs w:val="24"/>
        </w:rPr>
        <w:t xml:space="preserve">Алексеев В., Мясоедов А. Элементарная теория музыки. - М., 1986. </w:t>
      </w:r>
    </w:p>
    <w:p w:rsidR="00B113FA" w:rsidRPr="00A83197" w:rsidRDefault="00B113FA" w:rsidP="00B113FA">
      <w:pPr>
        <w:widowControl w:val="0"/>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142" w:firstLine="349"/>
        <w:contextualSpacing/>
        <w:jc w:val="both"/>
        <w:rPr>
          <w:rFonts w:ascii="Times New Roman" w:eastAsia="Calibri" w:hAnsi="Times New Roman" w:cs="Times New Roman"/>
          <w:sz w:val="24"/>
          <w:szCs w:val="24"/>
        </w:rPr>
      </w:pPr>
      <w:r w:rsidRPr="00A83197">
        <w:rPr>
          <w:rFonts w:ascii="Times New Roman" w:eastAsia="Calibri" w:hAnsi="Times New Roman" w:cs="Times New Roman"/>
          <w:sz w:val="24"/>
          <w:szCs w:val="24"/>
        </w:rPr>
        <w:t xml:space="preserve">Красинская Л., Уткин В. Элементарная теория музыки. - М., 1983. </w:t>
      </w:r>
    </w:p>
    <w:p w:rsidR="00B113FA" w:rsidRPr="00A83197" w:rsidRDefault="00B113FA" w:rsidP="00B113FA">
      <w:pPr>
        <w:widowControl w:val="0"/>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142" w:firstLine="349"/>
        <w:contextualSpacing/>
        <w:jc w:val="both"/>
        <w:rPr>
          <w:rFonts w:ascii="Times New Roman" w:eastAsia="Calibri" w:hAnsi="Times New Roman" w:cs="Times New Roman"/>
          <w:sz w:val="24"/>
          <w:szCs w:val="24"/>
        </w:rPr>
      </w:pPr>
      <w:r w:rsidRPr="00A83197">
        <w:rPr>
          <w:rFonts w:ascii="Times New Roman" w:eastAsia="Calibri" w:hAnsi="Times New Roman" w:cs="Times New Roman"/>
          <w:sz w:val="24"/>
          <w:szCs w:val="24"/>
        </w:rPr>
        <w:t xml:space="preserve">Курс теории музыки /Под ред. Л.Островского. - Л., 1978. </w:t>
      </w:r>
    </w:p>
    <w:p w:rsidR="00B113FA" w:rsidRPr="00A83197" w:rsidRDefault="00B113FA" w:rsidP="00B113FA">
      <w:pPr>
        <w:widowControl w:val="0"/>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142" w:firstLine="349"/>
        <w:contextualSpacing/>
        <w:jc w:val="both"/>
        <w:rPr>
          <w:rFonts w:ascii="Times New Roman" w:eastAsia="Calibri" w:hAnsi="Times New Roman" w:cs="Times New Roman"/>
          <w:sz w:val="24"/>
          <w:szCs w:val="24"/>
        </w:rPr>
      </w:pPr>
      <w:r w:rsidRPr="00A83197">
        <w:rPr>
          <w:rFonts w:ascii="Times New Roman" w:eastAsia="Calibri" w:hAnsi="Times New Roman" w:cs="Times New Roman"/>
          <w:sz w:val="24"/>
          <w:szCs w:val="24"/>
        </w:rPr>
        <w:t xml:space="preserve">Булычевский Ю., Фомин В. Краткий музыкальный словарь для учащихся. - Л., 1983. </w:t>
      </w:r>
    </w:p>
    <w:p w:rsidR="00B113FA" w:rsidRPr="00A83197" w:rsidRDefault="00B113FA" w:rsidP="00B113FA">
      <w:pPr>
        <w:widowControl w:val="0"/>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142" w:firstLine="349"/>
        <w:contextualSpacing/>
        <w:jc w:val="both"/>
        <w:rPr>
          <w:rFonts w:ascii="Times New Roman" w:eastAsia="Calibri" w:hAnsi="Times New Roman" w:cs="Times New Roman"/>
          <w:sz w:val="24"/>
          <w:szCs w:val="24"/>
        </w:rPr>
      </w:pPr>
      <w:r w:rsidRPr="00A83197">
        <w:rPr>
          <w:rFonts w:ascii="Times New Roman" w:eastAsia="Calibri" w:hAnsi="Times New Roman" w:cs="Times New Roman"/>
          <w:sz w:val="24"/>
          <w:szCs w:val="24"/>
        </w:rPr>
        <w:t xml:space="preserve">Вахромеев В.В. Элементарная теория музыки. - М., 1983. </w:t>
      </w:r>
    </w:p>
    <w:p w:rsidR="00B113FA" w:rsidRPr="00A83197" w:rsidRDefault="00B113FA" w:rsidP="00B113FA">
      <w:pPr>
        <w:widowControl w:val="0"/>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142" w:firstLine="349"/>
        <w:contextualSpacing/>
        <w:jc w:val="both"/>
        <w:rPr>
          <w:rFonts w:ascii="Times New Roman" w:eastAsia="Calibri" w:hAnsi="Times New Roman" w:cs="Times New Roman"/>
          <w:sz w:val="24"/>
          <w:szCs w:val="24"/>
        </w:rPr>
      </w:pPr>
      <w:r w:rsidRPr="00A83197">
        <w:rPr>
          <w:rFonts w:ascii="Times New Roman" w:eastAsia="Calibri" w:hAnsi="Times New Roman" w:cs="Times New Roman"/>
          <w:sz w:val="24"/>
          <w:szCs w:val="24"/>
        </w:rPr>
        <w:t xml:space="preserve">Музыкальная энциклопедия. Т. I - VI. - М., 1973-1982. </w:t>
      </w:r>
    </w:p>
    <w:p w:rsidR="00B113FA" w:rsidRPr="00A83197" w:rsidRDefault="00B113FA" w:rsidP="00B113FA">
      <w:pPr>
        <w:widowControl w:val="0"/>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142" w:firstLine="349"/>
        <w:contextualSpacing/>
        <w:jc w:val="both"/>
        <w:rPr>
          <w:rFonts w:ascii="Times New Roman" w:eastAsia="Calibri" w:hAnsi="Times New Roman" w:cs="Times New Roman"/>
          <w:sz w:val="24"/>
          <w:szCs w:val="24"/>
        </w:rPr>
      </w:pPr>
      <w:r w:rsidRPr="00A83197">
        <w:rPr>
          <w:rFonts w:ascii="Times New Roman" w:eastAsia="Calibri" w:hAnsi="Times New Roman" w:cs="Times New Roman"/>
          <w:sz w:val="24"/>
          <w:szCs w:val="24"/>
        </w:rPr>
        <w:t xml:space="preserve">Островский А.Л. Методика теории музыки и сольфеджио. - Л., 1970. </w:t>
      </w:r>
    </w:p>
    <w:p w:rsidR="00B113FA" w:rsidRPr="00A83197" w:rsidRDefault="00B113FA" w:rsidP="00B113FA">
      <w:pPr>
        <w:widowControl w:val="0"/>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142" w:firstLine="349"/>
        <w:contextualSpacing/>
        <w:jc w:val="both"/>
        <w:rPr>
          <w:rFonts w:ascii="Times New Roman" w:eastAsia="Calibri" w:hAnsi="Times New Roman" w:cs="Times New Roman"/>
          <w:sz w:val="24"/>
          <w:szCs w:val="24"/>
        </w:rPr>
      </w:pPr>
      <w:r w:rsidRPr="00A83197">
        <w:rPr>
          <w:rFonts w:ascii="Times New Roman" w:eastAsia="Calibri" w:hAnsi="Times New Roman" w:cs="Times New Roman"/>
          <w:sz w:val="24"/>
          <w:szCs w:val="24"/>
        </w:rPr>
        <w:t xml:space="preserve">Столяр 3., Пекач Е. Пособие по элементарной теории музыки. Кишинев, 1964. </w:t>
      </w:r>
    </w:p>
    <w:p w:rsidR="00B113FA" w:rsidRPr="00A83197" w:rsidRDefault="00B113FA" w:rsidP="00B113FA">
      <w:pPr>
        <w:widowControl w:val="0"/>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142" w:firstLine="349"/>
        <w:contextualSpacing/>
        <w:jc w:val="both"/>
        <w:rPr>
          <w:rFonts w:ascii="Times New Roman" w:eastAsia="Calibri" w:hAnsi="Times New Roman" w:cs="Times New Roman"/>
          <w:sz w:val="24"/>
          <w:szCs w:val="24"/>
        </w:rPr>
      </w:pPr>
      <w:r w:rsidRPr="00A83197">
        <w:rPr>
          <w:rFonts w:ascii="Times New Roman" w:eastAsia="Calibri" w:hAnsi="Times New Roman" w:cs="Times New Roman"/>
          <w:sz w:val="24"/>
          <w:szCs w:val="24"/>
        </w:rPr>
        <w:t>Теоретические дисциплины в музыкальном училище: Сб. статей по методике преподавания/Сост. Б.Незванов. - Л., 1977.</w:t>
      </w:r>
    </w:p>
    <w:p w:rsidR="00B113FA" w:rsidRPr="00A83197" w:rsidRDefault="00B113FA" w:rsidP="00B113FA">
      <w:pPr>
        <w:widowControl w:val="0"/>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142" w:firstLine="349"/>
        <w:contextualSpacing/>
        <w:jc w:val="both"/>
        <w:rPr>
          <w:rFonts w:ascii="Times New Roman" w:eastAsia="Calibri" w:hAnsi="Times New Roman" w:cs="Times New Roman"/>
          <w:sz w:val="24"/>
          <w:szCs w:val="24"/>
        </w:rPr>
      </w:pPr>
      <w:r w:rsidRPr="00A83197">
        <w:rPr>
          <w:rFonts w:ascii="Times New Roman" w:eastAsia="Calibri" w:hAnsi="Times New Roman" w:cs="Times New Roman"/>
          <w:sz w:val="24"/>
          <w:szCs w:val="24"/>
        </w:rPr>
        <w:t>Пилхофер М., Дей Х. Теория музыки для чайников. - М., 2009.</w:t>
      </w:r>
    </w:p>
    <w:p w:rsidR="00B113FA" w:rsidRPr="00A83197" w:rsidRDefault="00B113FA" w:rsidP="00B113FA">
      <w:pPr>
        <w:spacing w:after="0" w:line="276" w:lineRule="auto"/>
        <w:jc w:val="both"/>
        <w:rPr>
          <w:rFonts w:ascii="Times New Roman" w:eastAsia="Calibri" w:hAnsi="Times New Roman" w:cs="Times New Roman"/>
          <w:sz w:val="24"/>
          <w:szCs w:val="24"/>
        </w:rPr>
      </w:pPr>
    </w:p>
    <w:p w:rsidR="005907EB" w:rsidRPr="00A83197" w:rsidRDefault="005907EB" w:rsidP="005907EB">
      <w:pPr>
        <w:pStyle w:val="a3"/>
        <w:numPr>
          <w:ilvl w:val="0"/>
          <w:numId w:val="35"/>
        </w:numPr>
        <w:autoSpaceDE w:val="0"/>
        <w:autoSpaceDN w:val="0"/>
        <w:adjustRightInd w:val="0"/>
        <w:spacing w:after="0" w:line="240" w:lineRule="auto"/>
        <w:jc w:val="center"/>
        <w:rPr>
          <w:rFonts w:ascii="Times New Roman" w:eastAsia="SimSun" w:hAnsi="Times New Roman" w:cs="Times New Roman"/>
          <w:b/>
          <w:sz w:val="24"/>
          <w:szCs w:val="24"/>
          <w:lang w:eastAsia="ru-RU"/>
        </w:rPr>
      </w:pPr>
      <w:r w:rsidRPr="00A83197">
        <w:rPr>
          <w:rFonts w:ascii="Times New Roman" w:eastAsia="SimSun" w:hAnsi="Times New Roman" w:cs="Times New Roman"/>
          <w:b/>
          <w:sz w:val="24"/>
          <w:szCs w:val="24"/>
          <w:lang w:eastAsia="ru-RU"/>
        </w:rPr>
        <w:t>КРАТКОЕ СОДЕРЖАНИЕ</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b/>
          <w:sz w:val="24"/>
          <w:szCs w:val="24"/>
          <w:lang w:eastAsia="ru-RU"/>
        </w:rPr>
      </w:pPr>
      <w:r w:rsidRPr="00A83197">
        <w:rPr>
          <w:rFonts w:ascii="Times New Roman" w:eastAsia="SimSun" w:hAnsi="Times New Roman" w:cs="Times New Roman"/>
          <w:b/>
          <w:sz w:val="24"/>
          <w:szCs w:val="24"/>
          <w:lang w:eastAsia="ru-RU"/>
        </w:rPr>
        <w:t xml:space="preserve">Тема 1. Введение </w:t>
      </w:r>
      <w:r w:rsidRPr="00A83197">
        <w:rPr>
          <w:rFonts w:ascii="Times New Roman" w:eastAsia="SimSun" w:hAnsi="Times New Roman" w:cs="Times New Roman"/>
          <w:b/>
          <w:sz w:val="24"/>
          <w:szCs w:val="24"/>
          <w:lang w:eastAsia="ru-RU"/>
        </w:rPr>
        <w:tab/>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Музыка как один из видов искусства. Специфика музыки – временная организация звуковысотных соотношений.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Общая характеристика музыкальных выразительных средств (мелодии, лада, ритма, гармонии, фактуры). Основа и источник музыки – народное песенное творчество. Исторический путь развития музыкального искусства.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Курс элементарной теории музыки – основополагающий предмет в комплексе музыкально-теоретических дисциплин. Краткие сведения из истории теории музыки (Гвидо Аретинский, Царлино, Рамо, Риман, Асафьев, Способин, отдельные сведения из современной теории).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b/>
          <w:sz w:val="24"/>
          <w:szCs w:val="24"/>
          <w:lang w:eastAsia="ru-RU"/>
        </w:rPr>
      </w:pPr>
      <w:r w:rsidRPr="00A83197">
        <w:rPr>
          <w:rFonts w:ascii="Times New Roman" w:eastAsia="SimSun" w:hAnsi="Times New Roman" w:cs="Times New Roman"/>
          <w:b/>
          <w:sz w:val="24"/>
          <w:szCs w:val="24"/>
          <w:lang w:eastAsia="ru-RU"/>
        </w:rPr>
        <w:t>Тема 2. Музыкальный звук</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Звук как физическое явление. Музыкальный звук. Звуки с определенной высотой и шумовые. Свойства и качества звука. Натуральный звукоряд. Обертоны.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Строй. Пифагоров, натуральный, темперированный строй. Музыкальная система. Звукоряд. Основные ступени звукоряда. Слоговые и буквенные названия ступеней звукоряда.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Октава. Диапазон. Регистр. Полутон и целый тон. Знаки альтерации (ключевые и случайные). Производные ступени звукоряда. Энгармонизм. Диатонические и хроматические полутоны и тоны.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Происхождение нотного письма.. Запись высоты звука. Нотный стан. Ключи. Система ключей «соль», «до» и «фа». Запись длительности звука. Увеличение длительности звука. Паузы. Методы современной нотации.</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b/>
          <w:sz w:val="24"/>
          <w:szCs w:val="24"/>
          <w:lang w:eastAsia="ru-RU"/>
        </w:rPr>
      </w:pPr>
      <w:r w:rsidRPr="00A83197">
        <w:rPr>
          <w:rFonts w:ascii="Times New Roman" w:eastAsia="SimSun" w:hAnsi="Times New Roman" w:cs="Times New Roman"/>
          <w:b/>
          <w:sz w:val="24"/>
          <w:szCs w:val="24"/>
          <w:lang w:eastAsia="ru-RU"/>
        </w:rPr>
        <w:t>Тема 3. Ритм. Метр. Размер. Темп.</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Ритм в широком смысле – основа архитектоники музыкальной формы (протяженность разделов, соотношение кульминаций, ритмика чередования нарастаний и спадов, тяжелый и легкие такты, метр высшего порядка). Соотношение понятий метра и ритма.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Метр и ритм в узком смысле. Метр – регулярность чередования равнодлительных отрезков времени, равномерность пульсации. Ритм - форма организации звукового потока во времени; </w:t>
      </w:r>
      <w:r w:rsidRPr="00A83197">
        <w:rPr>
          <w:rFonts w:ascii="Times New Roman" w:eastAsia="SimSun" w:hAnsi="Times New Roman" w:cs="Times New Roman"/>
          <w:sz w:val="24"/>
          <w:szCs w:val="24"/>
          <w:lang w:eastAsia="ru-RU"/>
        </w:rPr>
        <w:lastRenderedPageBreak/>
        <w:t xml:space="preserve">организация звуков одинаковой или различной длительности. Основные и особые виды ритмического деления.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Метр и размер. Простые, сложные, смешанные метры и размеры. Группировка в простых, сложных и смешанных размерах. Такт. Тактовая черта. Затакт. Синкопа. Переменный размер. Полиметрия. Полиритмия.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Темп. Обозначение темпа. Агогика. Динамические оттенки. Артикуляция. бозначение характера исполнения.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Значение ритма, метра и темпа в музыке. Связь размера, темпа, определенных ритмических фигур с жанрами.</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b/>
          <w:sz w:val="24"/>
          <w:szCs w:val="24"/>
          <w:lang w:eastAsia="ru-RU"/>
        </w:rPr>
      </w:pPr>
      <w:r w:rsidRPr="00A83197">
        <w:rPr>
          <w:rFonts w:ascii="Times New Roman" w:eastAsia="SimSun" w:hAnsi="Times New Roman" w:cs="Times New Roman"/>
          <w:b/>
          <w:sz w:val="24"/>
          <w:szCs w:val="24"/>
          <w:lang w:eastAsia="ru-RU"/>
        </w:rPr>
        <w:t>Тема.4. Лад. Тональность</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Общее понятие о ладе. Лад как система музыкального мышления. Интонационная природа лада, его историческое происхождение. Лад –логическая сторона звуковых сооотношений. Тяготение и разрешение.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Смысловая дифференциация музыкальных звуков – главные и подчиненные, опорные и неопорные, тяжелые и легкие, устойчивые и неустойчивые. Ладовая система – условие смысла, динамики, движения, временной природы музыки.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Конкретные ладовые структуры, их различия (мера устойчивости тоники, ясность выявления тонического центра,  острота тяготений, окраска лада – мера выявления мажорности или минорности, диатонические и хроматические – альтерационные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разновидности ладовых структур, условная диатоника).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Ладовые структуры – источник выразительных красочно–колористических возможностей музыкального высказывания, реальная основа различных  стилей и направлений.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Мажор и минор. Три вида мажора и минора.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План анализа ладовых структур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1 Главная особенность ладовой структуры, включаемая в определение, форма тонического аккорда (например, мажор – это лад, на первой ступени которого строится мажорное трезвучие, или дорийский лад - это минор с высокой шестой ступенью).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2  Строение звукоряда, гаммы, тетрахордов.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3 Ступени звукоряда (функции ступеней, высокие и низкие ступени  как источник мажорности или минорности окраски  звучания).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4. Основные тяготения (выявление наиболее острых тяготений, определяющих степень централизации ладовой структуры, наличие или отсутствие вводного тона).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5  Основные интервалы, несущие наибольшую смысловую нагрузку  (терции на главных ступенях - выявление ладовой окраски, положение  тритонов и характерных интервалов — тенденции централизации и децентрализации лада).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6  Основные аккорды. Трезвучия главных ступеней: гармоническое родство – расположение субдоминанты и доминанты по квинтам вниз и  вверх от тоники, тоники ближайших по квинтовому кругу тональностей; акустическое родство ~ квинта тоники   – основа доминанты, квинта субдоминанты - тоника; наличие в трех  трезвучиях всех ступеней гаммы; единство ладовой окраски, выявление  ладового наклонения; наличие между тонами тритоновых связей – прима субдоминанты с терцией доминанты,   – рождающих тяготение в тонику – основа централизации лада. основные септаккорды (наличие или отсутствие основных централизующих аккордов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 доминантсептаккорда и уменьшенного вводного септаккорда).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Тональность. Квинтовый круг тональностей. Энгармонизм  тональностей. Параллельные и одноименные тональности. Взаимодействие мажора и минора. Краткие сведения о мажоро-миноре и переменности. Понятие о других ладовых структурах (дважды гармонические лады, фригийский мажор, доминантовый</w:t>
      </w:r>
      <w:r w:rsidRPr="00A83197">
        <w:rPr>
          <w:rFonts w:ascii="Times New Roman" w:eastAsia="SimSun" w:hAnsi="Times New Roman" w:cs="Times New Roman"/>
          <w:b/>
          <w:sz w:val="24"/>
          <w:szCs w:val="24"/>
          <w:lang w:eastAsia="ru-RU"/>
        </w:rPr>
        <w:t xml:space="preserve"> </w:t>
      </w:r>
      <w:r w:rsidRPr="00A83197">
        <w:rPr>
          <w:rFonts w:ascii="Times New Roman" w:eastAsia="SimSun" w:hAnsi="Times New Roman" w:cs="Times New Roman"/>
          <w:sz w:val="24"/>
          <w:szCs w:val="24"/>
          <w:lang w:eastAsia="ru-RU"/>
        </w:rPr>
        <w:t xml:space="preserve">лад, увеличенный и уменьшенный лады, различные виды альтерированных ладов).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Построение и разрешение в трех видах мажора и минора знакомых  ранее интервалов (терции, тритоны, характерные интервалы гармонических видов) и аккордов (трезвучия главных ступеней с обращениями в трех  видах мажора и минора, доминантсептаккорд, вводные септаккорды, </w:t>
      </w:r>
      <w:r w:rsidRPr="00A83197">
        <w:rPr>
          <w:rFonts w:ascii="Times New Roman" w:eastAsia="SimSun" w:hAnsi="Times New Roman" w:cs="Times New Roman"/>
          <w:sz w:val="24"/>
          <w:szCs w:val="24"/>
          <w:lang w:eastAsia="ru-RU"/>
        </w:rPr>
        <w:lastRenderedPageBreak/>
        <w:t xml:space="preserve">септаккорды второй ступени с обращениями в натуральном и  гармоническом мажоре и миноре). Определение тональности по  перечисленным выше интервалам и аккордам, разрешение их.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b/>
          <w:sz w:val="24"/>
          <w:szCs w:val="24"/>
          <w:lang w:eastAsia="ru-RU"/>
        </w:rPr>
      </w:pPr>
      <w:r w:rsidRPr="00A83197">
        <w:rPr>
          <w:rFonts w:ascii="Times New Roman" w:eastAsia="SimSun" w:hAnsi="Times New Roman" w:cs="Times New Roman"/>
          <w:b/>
          <w:sz w:val="24"/>
          <w:szCs w:val="24"/>
          <w:lang w:eastAsia="ru-RU"/>
        </w:rPr>
        <w:t>Тема 5. Интервал</w:t>
      </w:r>
      <w:r w:rsidRPr="00A83197">
        <w:rPr>
          <w:rFonts w:ascii="Times New Roman" w:eastAsia="SimSun" w:hAnsi="Times New Roman" w:cs="Times New Roman"/>
          <w:b/>
          <w:sz w:val="24"/>
          <w:szCs w:val="24"/>
          <w:lang w:eastAsia="ru-RU"/>
        </w:rPr>
        <w:tab/>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Интервал. Ступеневая и тоновая (количественная и качественная) величина интервалов. Обращение интервалов. Использование обращений  интервалов в музыке (в частности представление о двойном контрапункте).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Классификация интервалов. По временному соотношению  — мелодические и гармонические; по отношению к октаве – простые и  составные; по положению в музыкальной системе – диатонические и  хроматические (в том числе, хроматические по существу и по положению); по слуховому впечатлению (фонизму) –  консонирующие и диссонирующие;  по положению в тональности  — устойчивые и неустойчивые.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Энгармонизм интервалов. Два вида энгармонизма (пассивный и активный).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Построение всех видов интервалов от звука вверх и вниз.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Интервалы на ступенях диатонических и условно диатонических  ладов (натуральный, гармонический и мелодический мажор и минор). Разрешение неустойчивых интервалов. Разрешение несовершенных  консонансов и чистых кварт в соответствии с тяготением ступеней  тональности. Разрешение чистых прим, октав и квинт без параллелизмов.  Разрешение диатонических диссонансов: малых секунд – движением  нижнего звука вниз, малых и больших септим преимущественно движением  верхнего звука вниз при  необходимости с последующим разрешением  полученного несовершенного консонанса, больших секунд – движением  нижнего звука вниз или верхнего вверх. Разрешение тритонов: ув.4 –  расходящимся движением в сексту или косвенным движением в квинту, ум.5 – в терцию или кварту, в соответствии с общей тенденцией  увеличенных интервалов к разрешению, уменьшенных – к сжатию.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Характерные интервалы гармонических мажора и минора (ув.2, ум.7, ув.5, ум.4), их разрешение.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Разрешение интервалов со скачками от устойчивых ступеней  (например, в До мажоре секунда фа—соль разрешается в сексту ми—до,  терция ля-бемолъ–до в сексту соль–ми и т.п.). Разрешение интервалов с  убедительным показом тональности, в определенном размере (например,  терция фа-ля через тритон фа-си и сексту фа-ре в устойчивую сексту ми-до, два такта на три четверти или три такта на две четверти). Разрешение интервалов в мелодическом мажоре и миноре с ведением повышенной шестой ступени через повышенную седьмую в первую, седьмой  пониженной через шестую пониженную в пятую в соответствии со стремлением пониженной ступени вниз и повышенно – вверх (например, разрешение увеличенной кварты си-бемоль – ми в До мажоре через ув.5 ля-бемоль –- ми в устойчивую сексту соль-ми; уменьшенной квинты ля-бекар — ми-бемоль в до миноре через си-бекар - ре в приму до; малой септимы ля-бекар — соль через си-бекар — фа в тоническую терцию; большой  секунды ля-бемоль - си-бемоль в До мажоре через терции соль - си-бемоль и  фа -ля-бемоль в терцию на третьей ступени).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Общие закономерности разрешения хроматических интервалов – расширение увеличенных и сужение уменьшенных, цель разрешения – консонанс. Разрешение любого хроматического интервала вне тонального положения. Употребительность хроматических интервалов в зависимости от возможностей их разрешения Значение интервалов в музыке. Роль интервалов в горизонтали (контуры мелодической линии, плавное  движение и скачки, широкие и узкие интервалы, устойчивые и  неустойчивые, наличие увеличенных и уменьшенных интервалов). Роль интервалов в образовании вертикали. Самостоятельная или относительно самостоятельная роль интервалов в музыкальной ткани или отдельном ее пласте. Фонизм интервалов - консонансы и диссонансы, степень  диссонантности, выявление мажорности или минорности (виды терций и секст), широкие и узкие интервалы, регистры звуков интервалов; опорные  интервалы, устойчивые и неустойчивые интервалы. Интервал как часть аккорда. Дублировка мелодической линии. Интервал как основа музыкальной интонации (например, лирическая секста, интонация ламенто,  малотерцовые «баюкающие» ходы русских колыбельных и т,п»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b/>
          <w:sz w:val="24"/>
          <w:szCs w:val="24"/>
          <w:lang w:eastAsia="ru-RU"/>
        </w:rPr>
      </w:pPr>
      <w:r w:rsidRPr="00A83197">
        <w:rPr>
          <w:rFonts w:ascii="Times New Roman" w:eastAsia="SimSun" w:hAnsi="Times New Roman" w:cs="Times New Roman"/>
          <w:b/>
          <w:sz w:val="24"/>
          <w:szCs w:val="24"/>
          <w:lang w:eastAsia="ru-RU"/>
        </w:rPr>
        <w:t>Тема 6. Аккорд</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Созвучие. Аккорд. Виды аккордов (трезвучие, септаккорд, нонаккорд, ундецимаккорд). Аккорды нетерцовой структуры. Терция – основа  построения аккорда (консонантность и гармоническая </w:t>
      </w:r>
      <w:r w:rsidRPr="00A83197">
        <w:rPr>
          <w:rFonts w:ascii="Times New Roman" w:eastAsia="SimSun" w:hAnsi="Times New Roman" w:cs="Times New Roman"/>
          <w:sz w:val="24"/>
          <w:szCs w:val="24"/>
          <w:lang w:eastAsia="ru-RU"/>
        </w:rPr>
        <w:lastRenderedPageBreak/>
        <w:t xml:space="preserve">полнота звучания,  сумма двух терций – консонанс, совпадение с чередованием устоев и  неустоев в ладовой структуре, возможность функционального единства  аккордов терцовой структуры). Основные исторические этапы развития  вертикали.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Классификация аккордов. По впечатлению на слух – консонирующие  и диссонирующие (зависимость от интервального состава). По положению  в музыкальной системе - диатонические и хроматические (зависимость от  интервального состава, основные хроматические аккорды - увеличенное  трезвучие и уменьшенный септаккорд, большой минорный и увеличенный  септаккорды –  производные от увеличенного трезвучия). Краткие сведения об альтерированных аккордах. По положению в тональности – устойчивые и неустойчивые. По положению основного тона (по  внутреннему распорядку звуков) – основной вид и обращения.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Энгармонизм аккордов. Увеличенное трезвучие, уменьшенный  септаккорд. Деление октавы на равные части.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Четыре вида трезвучий. Обращение трезвучий. Трезвучия на ступенях мажора и минора. Главные трезвучия лада. Разрешение неустойчивых  трезвучий. Побочные трезвучия. Способы разрешения побочных трезвучий  (по тяготению ступеней при помощи оборотов с убедительным показом  тональности, по кварто-квинтовому соотношению, например, VT-II-V-I).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Разрешение увеличенного и уменьшенного трезвучий и их обращений. Разрешение трезвучий в мелодических формах мажора и минора.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Семь видов септаккордов. Обращение септаккордов. Септаккорды на  ступенях мажора и минора (натуральные и гармонические формы). Главные  септаккорды (доминантсептаккорд, септаккорд второй ступени, вводные септаккорды) с обращениями. Разрешение их. Автентическое разрешение (ведение септимы на ступень вниз). Внутрифункциональное разрешение.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Плагальное разрешение (септима остается на месте). Побочные септаккорды с обращениями, их функциональная принадлежность, способы их разрешения (по образцу: доминантсептаккорд – тоника, доминантсептаккорд – трезвучие VI ступени, вводный септаккорд – доминантовый квинтсекстаккорд, 117 - V43).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Значение аккордов в музыке. Роль аккордов в построении мелодии: развертывание аккордов по горизонтали, координация горизонтали и  вертикали (аккорды и аккордовые тоны в качестве опоры мелодической линии), аккордовые и неаккордовые звуки. Аккорд - структурный элемент  вертикали. Функциональная роль аккорда (ладовые функции аккордов – Т, S, Д, М; преобладание устойчивости и неустойчивости, диатоники или  хроматики, автентических или плагальных оборотов, аккордов главных или  побочных ступеней). Фонизм гармонии (консонанс – диссонанс, мажорность - минорность, основной вид – обращения).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b/>
          <w:sz w:val="24"/>
          <w:szCs w:val="24"/>
          <w:lang w:eastAsia="ru-RU"/>
        </w:rPr>
      </w:pPr>
      <w:r w:rsidRPr="00A83197">
        <w:rPr>
          <w:rFonts w:ascii="Times New Roman" w:eastAsia="SimSun" w:hAnsi="Times New Roman" w:cs="Times New Roman"/>
          <w:b/>
          <w:sz w:val="24"/>
          <w:szCs w:val="24"/>
          <w:lang w:eastAsia="ru-RU"/>
        </w:rPr>
        <w:t>Тема 7.  Диатоника. Диатонические ладовые структуры</w:t>
      </w:r>
      <w:r w:rsidRPr="00A83197">
        <w:rPr>
          <w:rFonts w:ascii="Times New Roman" w:eastAsia="SimSun" w:hAnsi="Times New Roman" w:cs="Times New Roman"/>
          <w:b/>
          <w:sz w:val="24"/>
          <w:szCs w:val="24"/>
          <w:lang w:eastAsia="ru-RU"/>
        </w:rPr>
        <w:tab/>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Понятие о диатонике. Гармоническая и мелодическая координация тонов (расположение по чистым квинтам, отсутствие вариантов ступеней). Тетрахорды, виды тетрахордов (ионийский, дорийский, фригийский).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Диатонические разновидности мажора и минора (старинные лады, церковные лады, лады народной музыки) – ионийский, лидийский, миксолидийский, эолийский, дорийский, фригийский. Сравнение их с обычным мажором и минором. Модальность.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Конструктивные и  фонические особенности ладов: распределение полутоновых тяготений, наличие или отсутствие вводного тона, соотношение высоких и низких ступеней, характерная ступень, характерный интервал (лидийская кварта, мик-солидийская септима, дорийская секста, фригийская секунда), роль тритона (положение в ладовой структуре – сочетание характерной ступени  с устойчивым звуком, – направление тяготения, особенности разрешения – вопреки обычному тяготению данного интервала), трезвучия главных ступеней и характерные трезвучия.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Особенности разрешения аккордов и интервалов, включающих  характерную ступень, в сравнении с альтерированными формами и  мелодическими видами мажора и минора (например, терция ре - фа-диез в До мажоре с четвертой повышенной ступенью разрешается в ми — соль, в лидийском мажоре в до – ми; секста до - ля-бекар в мелодическом миноре разрешится через сексту ре – си-бекар в тоническую октаву или сексту, в дорийском же миноре секста до- ля-бекар перейдет в до — соль или ми-бемоль – соль и т.п.).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lastRenderedPageBreak/>
        <w:t>Пентатоника. Общие признаки пентатонических ладовых структур. Отсутствие острых тяготений (малых секунд, тритонов). Неполные ладовые структуры. Трихорды. Применение диатонических ладов.</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b/>
          <w:sz w:val="24"/>
          <w:szCs w:val="24"/>
          <w:lang w:eastAsia="ru-RU"/>
        </w:rPr>
      </w:pPr>
      <w:r w:rsidRPr="00A83197">
        <w:rPr>
          <w:rFonts w:ascii="Times New Roman" w:eastAsia="SimSun" w:hAnsi="Times New Roman" w:cs="Times New Roman"/>
          <w:b/>
          <w:sz w:val="24"/>
          <w:szCs w:val="24"/>
          <w:lang w:eastAsia="ru-RU"/>
        </w:rPr>
        <w:t>Тема 8. Хроматизм</w:t>
      </w:r>
      <w:r w:rsidRPr="00A83197">
        <w:rPr>
          <w:rFonts w:ascii="Times New Roman" w:eastAsia="SimSun" w:hAnsi="Times New Roman" w:cs="Times New Roman"/>
          <w:b/>
          <w:sz w:val="24"/>
          <w:szCs w:val="24"/>
          <w:lang w:eastAsia="ru-RU"/>
        </w:rPr>
        <w:tab/>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Хроматизм. Внутриладовый хроматизм. Хроматические неаккордовые звуки. Правила правописания мажорной и минорной  хроматической гамм.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Альтерация неустойчивых ступеней лада. Различие тяготений диатонических (высоких и низких) и хроматических  (повышенных и пониженных) ступеней (например, фригийская секунда и вторая пониженная ступень, лидийская кварта и четвертая повышенная, дорийская секста и шестая повышенная мелодического минора, миксолидийская септима и седьмая пониженная мелодического мажора).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Интервалы, хроматические по положению (большие, малые, чистые и  тритоны, образованные в тональности с участием альтерированных ступеней), их разрешение. Интервалы, хроматические по существу.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Хроматические интервалы, пройденные ранее в качестве характерных (три увеличенные секунды и уменьшенные септимы, три увеличенные квинты и уменьшенные кварты). Новые хроматические интервалы (три увеличенные сексты и уменьшенные терции, увеличенная терция и уменьшенная секста, дважды увеличенная кварта и дважды уменьшенная квинта, дважды  увеличенная прима и дважды уменьшенная и увеличенная октава), их  разрешение.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Общие принципы разрешения хроматических интервалов и  альтерированных аккордов. Роль хроматизма в построении мелодической  линии (обострение тяготений), роль альтерации в аккордах (изменение структуры вертикали, фонизм).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 Модуляционный хроматизм. Общие понятия о модуляции. Виды  модуляций (переход, отклонение, сопоставление).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Родство тональностей. Тональности первой степени родства.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Роль тонального плана в музыкальном произведении (конструктивная  роль в построении формы, фонизм тональностей и тональных соотношений - родственные или отдаленные тональности, мажоры или миноры).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Формы автономного хроматизма: додекафония, атональность, искусственные лады.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b/>
          <w:sz w:val="24"/>
          <w:szCs w:val="24"/>
          <w:lang w:eastAsia="ru-RU"/>
        </w:rPr>
      </w:pPr>
      <w:r w:rsidRPr="00A83197">
        <w:rPr>
          <w:rFonts w:ascii="Times New Roman" w:eastAsia="SimSun" w:hAnsi="Times New Roman" w:cs="Times New Roman"/>
          <w:b/>
          <w:sz w:val="24"/>
          <w:szCs w:val="24"/>
          <w:lang w:eastAsia="ru-RU"/>
        </w:rPr>
        <w:t>Тема 9. Транспозиция.  Секвенция.</w:t>
      </w:r>
      <w:r w:rsidRPr="00A83197">
        <w:rPr>
          <w:rFonts w:ascii="Times New Roman" w:eastAsia="SimSun" w:hAnsi="Times New Roman" w:cs="Times New Roman"/>
          <w:b/>
          <w:sz w:val="24"/>
          <w:szCs w:val="24"/>
          <w:lang w:eastAsia="ru-RU"/>
        </w:rPr>
        <w:tab/>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Транспозиция. Три способа транспозиции (на интервал, на  хроматический полутон, посредством замены ключа). Применение транспозиции. Транспонирующие  инструменты, запись их в партитуре.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Секвенция (общее понятие). Секвенция - один из приемов развития  музыкального материала. Место секвенций в форме. Виды секвенций.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Секвенции тональные (диатонические) и модулирующие. Разновидности модулирующих секвенций (по родственным тональностям и по равновеликим интервалам).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Мотив секвенции</w:t>
      </w:r>
      <w:r w:rsidRPr="00A83197">
        <w:rPr>
          <w:rFonts w:ascii="Times New Roman" w:eastAsia="SimSun" w:hAnsi="Times New Roman" w:cs="Times New Roman"/>
          <w:b/>
          <w:sz w:val="24"/>
          <w:szCs w:val="24"/>
          <w:lang w:eastAsia="ru-RU"/>
        </w:rPr>
        <w:t xml:space="preserve">, </w:t>
      </w:r>
      <w:r w:rsidRPr="00A83197">
        <w:rPr>
          <w:rFonts w:ascii="Times New Roman" w:eastAsia="SimSun" w:hAnsi="Times New Roman" w:cs="Times New Roman"/>
          <w:sz w:val="24"/>
          <w:szCs w:val="24"/>
          <w:lang w:eastAsia="ru-RU"/>
        </w:rPr>
        <w:t xml:space="preserve">звено секвенции. Применение секвенций в музыке разных эпох, стилей и авторов.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b/>
          <w:sz w:val="24"/>
          <w:szCs w:val="24"/>
          <w:lang w:eastAsia="ru-RU"/>
        </w:rPr>
      </w:pPr>
      <w:r w:rsidRPr="00A83197">
        <w:rPr>
          <w:rFonts w:ascii="Times New Roman" w:eastAsia="SimSun" w:hAnsi="Times New Roman" w:cs="Times New Roman"/>
          <w:b/>
          <w:sz w:val="24"/>
          <w:szCs w:val="24"/>
          <w:lang w:eastAsia="ru-RU"/>
        </w:rPr>
        <w:t>Тема 10. Мелизмы. Знаки сокращения нотного письма</w:t>
      </w:r>
      <w:r w:rsidRPr="00A83197">
        <w:rPr>
          <w:rFonts w:ascii="Times New Roman" w:eastAsia="SimSun" w:hAnsi="Times New Roman" w:cs="Times New Roman"/>
          <w:b/>
          <w:sz w:val="24"/>
          <w:szCs w:val="24"/>
          <w:lang w:eastAsia="ru-RU"/>
        </w:rPr>
        <w:tab/>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Мелизмы. Способ образования мелизмов. Мелизматика. Виды мелизмов, краткая характеристика и обозначение. Короткий и долгий форшлаг, тирата, простой и двойной мордент, группетто, трель).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Применение мелизмов. Их роль в образовании мелодической линии. Расшифрованные («выписанные») мелизмы. Мелизмы в музыке различных  эпох, стилей и авторов (мелизмы в музыке XVII века, мелизмы у Баха и у Куперена, мелизмы у венских классиков, у романтиков, в современной музыке).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Знаки сокращенного нотного письма (аббревиатуры). Графическое  изображение их. Знаки сокращения в современной нотации.</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b/>
          <w:sz w:val="24"/>
          <w:szCs w:val="24"/>
          <w:lang w:eastAsia="ru-RU"/>
        </w:rPr>
      </w:pPr>
      <w:r w:rsidRPr="00A83197">
        <w:rPr>
          <w:rFonts w:ascii="Times New Roman" w:eastAsia="SimSun" w:hAnsi="Times New Roman" w:cs="Times New Roman"/>
          <w:b/>
          <w:sz w:val="24"/>
          <w:szCs w:val="24"/>
          <w:lang w:eastAsia="ru-RU"/>
        </w:rPr>
        <w:t>Тема 11. Музыкальный синтаксис. Мелодия. Фактура. Музыкальный жанр.</w:t>
      </w:r>
      <w:r w:rsidRPr="00A83197">
        <w:rPr>
          <w:rFonts w:ascii="Times New Roman" w:eastAsia="SimSun" w:hAnsi="Times New Roman" w:cs="Times New Roman"/>
          <w:b/>
          <w:sz w:val="24"/>
          <w:szCs w:val="24"/>
          <w:lang w:eastAsia="ru-RU"/>
        </w:rPr>
        <w:tab/>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lastRenderedPageBreak/>
        <w:t xml:space="preserve">Мелодия. Мелодическая линия. Виды мелодического рисунка (повторность звука, опевание, восходящее, нисходящее, волнообразное движение; плавное – поступенное движение и скачки; закон  мелодического противовеса). Мелодическая вершина.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Кульминация. Некоторые приемы мелодического развития (повторение, орнаментированное повторение, варьирование, обращение, увеличение, уменьшение, растяжение мелодических интервалов). Координация мелодического рисунка с ладом, аккордом (аккордовые и неаккордовые звуки, ладовое положение опорных тонов мелодии, ладовая окраска) – источник выразительности мелодии. Значение мелодии в музыке.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Понятие о фактуре. Музыкальная ткань. Склад. Виды складов:</w:t>
      </w:r>
      <w:r w:rsidRPr="00A83197">
        <w:rPr>
          <w:rFonts w:ascii="Times New Roman" w:eastAsia="SimSun" w:hAnsi="Times New Roman" w:cs="Times New Roman"/>
          <w:b/>
          <w:sz w:val="24"/>
          <w:szCs w:val="24"/>
          <w:lang w:eastAsia="ru-RU"/>
        </w:rPr>
        <w:t xml:space="preserve"> </w:t>
      </w:r>
      <w:r w:rsidRPr="00A83197">
        <w:rPr>
          <w:rFonts w:ascii="Times New Roman" w:eastAsia="SimSun" w:hAnsi="Times New Roman" w:cs="Times New Roman"/>
          <w:sz w:val="24"/>
          <w:szCs w:val="24"/>
          <w:lang w:eastAsia="ru-RU"/>
        </w:rPr>
        <w:t xml:space="preserve">монодия; многоголосие и его разновидности – гомофония (гомофонно-гармонический склад), аккордовый склад; полифония – имитационная, разнотемная (контрастная), подголосочная, гетерофония; смешанный (гомофонно-полифонический, синтетический) склад. Фактура. Фактурные приемы: фигурация (гармоническая, ритмическая, мелодическая); скрытое многоголосие; дублировки; педальные тоны. Выразительная роль фактуры.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Партитуры. Партия.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Музыкальный синтаксис. Расчлененность музыкальной речи. Цезура, главные признаки цезуры (пауза, остановка, повторность мелодических или ритмических фигур). Мотив. Фраза. Период, предложение, каденция, виды каденций. Разновидности периода (период единого строения, период из двух и из трех предложений, однотональный и модулирующий периоды, квадратный и неквадратный, период повторной структуры). Масштабно-синтаксические структуры (периодичность, суммирование, дробление с замыканием). Простая двухчастная и простая трехчастная форма (общее представление).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Классификация музыкальных жанров по времени возникновения и национальной  принадлежности; по жизненному назначению, условиям исполнения, исполнительскому составу, особенностям содержания и формы.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Основополагающие жанры, жанры первичные и вторичные, чистые (единичные) и смешанные (вторичные). Проявление жанровых приемов. Выразительная роль жанра.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 План анализа музыкального произведения (отрывка)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1. Форма отрывка (членение, единство или дробность, значительность цезур, виды каденций).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2. Общая характеристика ладового облика (степень централизации ладовой структуры, диатоника, модальность, хроматика, виды альтерационных ладов, степень выявления мажора и минора).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3. Фактура (тип фактуры, количество пластов, количество мелодических линий, мелодическая разновидность голосов, роль отдельных голосов и пластов в создании общего звучания, мелодизация ткани, виды гармонической, мелодической и ритмической фигурации, наличие педальных тонов, дублировок).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4. Соотношение мелодии и гармонии (координация мелодии с аккордом, аккордовые и неаккордовые тоны, ритм гармонических смен).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5 Мелодика (общая характеристика ладового облика – ладовое наклонение, опора на устоях или неустоях, высоких или низких ступенях, общая характеристика звуковысотного облика, линеарная сторона - планое движение и скачки, диапазон, направление движения, возможен график мелодической линии, -соотношение линеарной и тональной стороны, ритм – единообразие, контраст, выявление метра, виды ритмических рисунков).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6 Гармония (выбор, фонизм вертикали - консонанс, диссонанс, мера диссонантности вертикали, мажорная или минорная окраска, преобладание аккордов определенных функциональных групп, характер аккордовых последований – автентические, плагальные, медиантовые, прерванные обороты, - интервальные соотношения аккордов, линия баса, основные виды аккордов или обращения, аккорды главных или побочных ступеней).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7 Подробный анализ начал фраз (интервалика, направление движения мелодии, выявление ладовой структуры, ритм, опорные созвучия – их ладо-тональное положение и фонизм).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8 Анализ последующего развития всех перечисленных элементов.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9 Характеристика кульминации и средств ее достижения.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lastRenderedPageBreak/>
        <w:t xml:space="preserve">10 Тональный план (функциональная и фоническая роль тонального плана, выбор тональностей – родственные или отдаленные, мажоры или миноры, доминанты или субдоминанты).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11 Выводы (облик звучания, жанровые связи).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Общие рекомендации к анализу музыкального текста (второй  вариант плана анализа)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1 Характер музыки, ее звуковой облик, жанровые связи. </w:t>
      </w:r>
    </w:p>
    <w:p w:rsidR="00794322"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2 Какими средствами гармонии, ладообразования, мелодии, аккордики, фактуры, ритма эти оттенки (прежде всего наиболее важные из них) создаются. </w:t>
      </w:r>
    </w:p>
    <w:p w:rsidR="005907EB" w:rsidRPr="00A83197" w:rsidRDefault="00794322" w:rsidP="00794322">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3 В какие моменты изложения материала (первоначальное изложение, развитие, кульминация, завершение) наиболее ярко проявляются определенные звуковые краски и оттенки, жанровые связи; какими средствами лада, гармонии, мелодии, ритма, фактуры они достигаются.</w:t>
      </w:r>
    </w:p>
    <w:p w:rsidR="00794322" w:rsidRPr="00A83197" w:rsidRDefault="00794322" w:rsidP="000A7916">
      <w:pPr>
        <w:autoSpaceDE w:val="0"/>
        <w:autoSpaceDN w:val="0"/>
        <w:adjustRightInd w:val="0"/>
        <w:spacing w:after="0" w:line="240" w:lineRule="auto"/>
        <w:jc w:val="both"/>
        <w:rPr>
          <w:rFonts w:ascii="Times New Roman" w:eastAsia="SimSun" w:hAnsi="Times New Roman" w:cs="Times New Roman"/>
          <w:sz w:val="24"/>
          <w:szCs w:val="24"/>
          <w:lang w:eastAsia="ru-RU"/>
        </w:rPr>
      </w:pPr>
    </w:p>
    <w:p w:rsidR="00D61596" w:rsidRPr="00A83197" w:rsidRDefault="00D61596" w:rsidP="005B7282">
      <w:pPr>
        <w:tabs>
          <w:tab w:val="left" w:pos="426"/>
          <w:tab w:val="left" w:pos="851"/>
        </w:tabs>
        <w:spacing w:after="0" w:line="240" w:lineRule="auto"/>
        <w:jc w:val="both"/>
        <w:rPr>
          <w:rFonts w:ascii="Times New Roman" w:eastAsia="Lucida Grande CY" w:hAnsi="Times New Roman" w:cs="Times New Roman"/>
          <w:sz w:val="24"/>
          <w:szCs w:val="24"/>
          <w:lang w:eastAsia="ru-RU"/>
        </w:rPr>
      </w:pPr>
      <w:r w:rsidRPr="00A83197">
        <w:rPr>
          <w:rFonts w:ascii="Times New Roman" w:eastAsia="SimSun" w:hAnsi="Times New Roman" w:cs="Times New Roman"/>
          <w:sz w:val="24"/>
          <w:szCs w:val="24"/>
          <w:lang w:eastAsia="zh-CN"/>
        </w:rPr>
        <w:tab/>
        <w:t xml:space="preserve"> </w:t>
      </w:r>
      <w:r w:rsidR="005B7282" w:rsidRPr="00A83197">
        <w:rPr>
          <w:rFonts w:ascii="Times New Roman" w:eastAsia="Times New Roman" w:hAnsi="Times New Roman" w:cs="Times New Roman"/>
          <w:b/>
          <w:sz w:val="24"/>
          <w:szCs w:val="24"/>
          <w:lang w:val="en-US" w:eastAsia="zh-CN"/>
        </w:rPr>
        <w:t>I</w:t>
      </w:r>
      <w:r w:rsidR="00E661AC" w:rsidRPr="00A83197">
        <w:rPr>
          <w:rFonts w:ascii="Times New Roman" w:eastAsia="Times New Roman" w:hAnsi="Times New Roman" w:cs="Times New Roman"/>
          <w:b/>
          <w:sz w:val="24"/>
          <w:szCs w:val="24"/>
          <w:lang w:val="en-US" w:eastAsia="zh-CN"/>
        </w:rPr>
        <w:t>II</w:t>
      </w:r>
      <w:r w:rsidR="005B7282" w:rsidRPr="00A83197">
        <w:rPr>
          <w:rFonts w:ascii="Times New Roman" w:eastAsia="Times New Roman" w:hAnsi="Times New Roman" w:cs="Times New Roman"/>
          <w:b/>
          <w:sz w:val="24"/>
          <w:szCs w:val="24"/>
          <w:lang w:eastAsia="zh-CN"/>
        </w:rPr>
        <w:t xml:space="preserve">. </w:t>
      </w:r>
      <w:r w:rsidRPr="00A83197">
        <w:rPr>
          <w:rFonts w:ascii="Times New Roman" w:eastAsia="Times New Roman" w:hAnsi="Times New Roman" w:cs="Times New Roman"/>
          <w:b/>
          <w:bCs/>
          <w:sz w:val="24"/>
          <w:szCs w:val="24"/>
          <w:lang w:eastAsia="zh-CN"/>
        </w:rPr>
        <w:t>Методические рекомендации по организации внеурочной самостоятельной деятельности студентов.</w:t>
      </w:r>
    </w:p>
    <w:p w:rsidR="00E661AC" w:rsidRPr="00A83197" w:rsidRDefault="00E661AC" w:rsidP="00E661AC">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b/>
          <w:sz w:val="24"/>
          <w:szCs w:val="24"/>
          <w:lang w:eastAsia="ru-RU"/>
        </w:rPr>
        <w:t>1. Внеаудиторная самостоятельная работа обучающихся</w:t>
      </w:r>
      <w:r w:rsidRPr="00A83197">
        <w:rPr>
          <w:rFonts w:ascii="Times New Roman" w:eastAsia="SimSun" w:hAnsi="Times New Roman" w:cs="Times New Roman"/>
          <w:sz w:val="24"/>
          <w:szCs w:val="24"/>
          <w:lang w:eastAsia="ru-RU"/>
        </w:rPr>
        <w:t xml:space="preserve"> </w:t>
      </w:r>
    </w:p>
    <w:p w:rsidR="00E661AC" w:rsidRPr="00A83197" w:rsidRDefault="00E661AC" w:rsidP="00E661AC">
      <w:pPr>
        <w:autoSpaceDE w:val="0"/>
        <w:autoSpaceDN w:val="0"/>
        <w:adjustRightInd w:val="0"/>
        <w:spacing w:after="0" w:line="240" w:lineRule="auto"/>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Внеаудиторная самостоятельная работа обучающихся по учебной дисциплине «Теория музыки» включает следующие виды работы:</w:t>
      </w:r>
    </w:p>
    <w:p w:rsidR="00E661AC" w:rsidRPr="00A83197" w:rsidRDefault="00E661AC" w:rsidP="00E661AC">
      <w:pPr>
        <w:numPr>
          <w:ilvl w:val="0"/>
          <w:numId w:val="1"/>
        </w:numPr>
        <w:autoSpaceDE w:val="0"/>
        <w:autoSpaceDN w:val="0"/>
        <w:adjustRightInd w:val="0"/>
        <w:spacing w:after="0" w:line="240" w:lineRule="auto"/>
        <w:ind w:left="0"/>
        <w:rPr>
          <w:rFonts w:ascii="Times New Roman CYR" w:eastAsia="SimSun" w:hAnsi="Times New Roman CYR" w:cs="Times New Roman CYR"/>
          <w:sz w:val="24"/>
          <w:szCs w:val="24"/>
          <w:lang w:eastAsia="zh-CN"/>
        </w:rPr>
      </w:pPr>
      <w:r w:rsidRPr="00A83197">
        <w:rPr>
          <w:rFonts w:ascii="Times New Roman CYR" w:eastAsia="SimSun" w:hAnsi="Times New Roman CYR" w:cs="Times New Roman CYR"/>
          <w:sz w:val="24"/>
          <w:szCs w:val="24"/>
          <w:lang w:eastAsia="zh-CN"/>
        </w:rPr>
        <w:t xml:space="preserve">изучение пройденных тем, чтение соответствующих глав учебных пособий; </w:t>
      </w:r>
    </w:p>
    <w:p w:rsidR="00E661AC" w:rsidRPr="00A83197" w:rsidRDefault="00E661AC" w:rsidP="00E661AC">
      <w:pPr>
        <w:numPr>
          <w:ilvl w:val="0"/>
          <w:numId w:val="1"/>
        </w:numPr>
        <w:autoSpaceDE w:val="0"/>
        <w:autoSpaceDN w:val="0"/>
        <w:adjustRightInd w:val="0"/>
        <w:spacing w:after="0" w:line="240" w:lineRule="auto"/>
        <w:ind w:left="0"/>
        <w:rPr>
          <w:rFonts w:ascii="Times New Roman CYR" w:eastAsia="SimSun" w:hAnsi="Times New Roman CYR" w:cs="Times New Roman CYR"/>
          <w:sz w:val="24"/>
          <w:szCs w:val="24"/>
          <w:lang w:eastAsia="zh-CN"/>
        </w:rPr>
      </w:pPr>
      <w:r w:rsidRPr="00A83197">
        <w:rPr>
          <w:rFonts w:ascii="Times New Roman CYR" w:eastAsia="SimSun" w:hAnsi="Times New Roman CYR" w:cs="Times New Roman CYR"/>
          <w:sz w:val="24"/>
          <w:szCs w:val="24"/>
          <w:lang w:eastAsia="zh-CN"/>
        </w:rPr>
        <w:t xml:space="preserve">работа с конспектами; </w:t>
      </w:r>
    </w:p>
    <w:p w:rsidR="00E661AC" w:rsidRPr="00A83197" w:rsidRDefault="00E661AC" w:rsidP="00E661AC">
      <w:pPr>
        <w:numPr>
          <w:ilvl w:val="0"/>
          <w:numId w:val="1"/>
        </w:numPr>
        <w:autoSpaceDE w:val="0"/>
        <w:autoSpaceDN w:val="0"/>
        <w:adjustRightInd w:val="0"/>
        <w:spacing w:after="0" w:line="240" w:lineRule="auto"/>
        <w:ind w:left="0"/>
        <w:rPr>
          <w:rFonts w:ascii="Times New Roman CYR" w:eastAsia="SimSun" w:hAnsi="Times New Roman CYR" w:cs="Times New Roman CYR"/>
          <w:sz w:val="24"/>
          <w:szCs w:val="24"/>
          <w:lang w:eastAsia="zh-CN"/>
        </w:rPr>
      </w:pPr>
      <w:r w:rsidRPr="00A83197">
        <w:rPr>
          <w:rFonts w:ascii="Times New Roman CYR" w:eastAsia="SimSun" w:hAnsi="Times New Roman CYR" w:cs="Times New Roman CYR"/>
          <w:sz w:val="24"/>
          <w:szCs w:val="24"/>
          <w:lang w:eastAsia="zh-CN"/>
        </w:rPr>
        <w:t>выполнение письменных заданий;</w:t>
      </w:r>
    </w:p>
    <w:p w:rsidR="00E661AC" w:rsidRPr="00A83197" w:rsidRDefault="00E661AC" w:rsidP="00E661AC">
      <w:pPr>
        <w:numPr>
          <w:ilvl w:val="0"/>
          <w:numId w:val="1"/>
        </w:numPr>
        <w:autoSpaceDE w:val="0"/>
        <w:autoSpaceDN w:val="0"/>
        <w:adjustRightInd w:val="0"/>
        <w:spacing w:after="0" w:line="240" w:lineRule="auto"/>
        <w:ind w:left="0"/>
        <w:rPr>
          <w:rFonts w:ascii="Times New Roman CYR" w:eastAsia="SimSun" w:hAnsi="Times New Roman CYR" w:cs="Times New Roman CYR"/>
          <w:sz w:val="24"/>
          <w:szCs w:val="24"/>
          <w:lang w:eastAsia="zh-CN"/>
        </w:rPr>
      </w:pPr>
      <w:r w:rsidRPr="00A83197">
        <w:rPr>
          <w:rFonts w:ascii="Times New Roman CYR" w:eastAsia="SimSun" w:hAnsi="Times New Roman CYR" w:cs="Times New Roman CYR"/>
          <w:sz w:val="24"/>
          <w:szCs w:val="24"/>
          <w:lang w:eastAsia="zh-CN"/>
        </w:rPr>
        <w:t xml:space="preserve">анализ нотного текста, </w:t>
      </w:r>
    </w:p>
    <w:p w:rsidR="00E661AC" w:rsidRPr="00A83197" w:rsidRDefault="00E661AC" w:rsidP="00E661AC">
      <w:pPr>
        <w:numPr>
          <w:ilvl w:val="0"/>
          <w:numId w:val="1"/>
        </w:numPr>
        <w:autoSpaceDE w:val="0"/>
        <w:autoSpaceDN w:val="0"/>
        <w:adjustRightInd w:val="0"/>
        <w:spacing w:after="0" w:line="240" w:lineRule="auto"/>
        <w:ind w:left="0"/>
        <w:rPr>
          <w:rFonts w:ascii="Times New Roman CYR" w:eastAsia="SimSun" w:hAnsi="Times New Roman CYR" w:cs="Times New Roman CYR"/>
          <w:sz w:val="24"/>
          <w:szCs w:val="24"/>
          <w:lang w:eastAsia="zh-CN"/>
        </w:rPr>
      </w:pPr>
      <w:r w:rsidRPr="00A83197">
        <w:rPr>
          <w:rFonts w:ascii="Times New Roman CYR" w:eastAsia="SimSun" w:hAnsi="Times New Roman CYR" w:cs="Times New Roman CYR"/>
          <w:sz w:val="24"/>
          <w:szCs w:val="24"/>
          <w:lang w:eastAsia="zh-CN"/>
        </w:rPr>
        <w:t>выполнение творческих заданий;</w:t>
      </w:r>
    </w:p>
    <w:p w:rsidR="00E661AC" w:rsidRPr="00A83197" w:rsidRDefault="00E661AC" w:rsidP="00E661AC">
      <w:pPr>
        <w:numPr>
          <w:ilvl w:val="0"/>
          <w:numId w:val="1"/>
        </w:numPr>
        <w:autoSpaceDE w:val="0"/>
        <w:autoSpaceDN w:val="0"/>
        <w:adjustRightInd w:val="0"/>
        <w:spacing w:after="0" w:line="240" w:lineRule="auto"/>
        <w:ind w:left="0"/>
        <w:rPr>
          <w:rFonts w:ascii="Times New Roman CYR" w:eastAsia="SimSun" w:hAnsi="Times New Roman CYR" w:cs="Times New Roman CYR"/>
          <w:sz w:val="24"/>
          <w:szCs w:val="24"/>
          <w:lang w:eastAsia="zh-CN"/>
        </w:rPr>
      </w:pPr>
      <w:r w:rsidRPr="00A83197">
        <w:rPr>
          <w:rFonts w:ascii="Times New Roman CYR" w:eastAsia="SimSun" w:hAnsi="Times New Roman CYR" w:cs="Times New Roman CYR"/>
          <w:sz w:val="24"/>
          <w:szCs w:val="24"/>
          <w:lang w:eastAsia="zh-CN"/>
        </w:rPr>
        <w:t>выполнение тестовых заданий;</w:t>
      </w:r>
    </w:p>
    <w:p w:rsidR="00E661AC" w:rsidRPr="00A83197" w:rsidRDefault="00E661AC" w:rsidP="00E661AC">
      <w:pPr>
        <w:numPr>
          <w:ilvl w:val="0"/>
          <w:numId w:val="1"/>
        </w:numPr>
        <w:autoSpaceDE w:val="0"/>
        <w:autoSpaceDN w:val="0"/>
        <w:adjustRightInd w:val="0"/>
        <w:spacing w:after="0" w:line="240" w:lineRule="auto"/>
        <w:ind w:left="0"/>
        <w:rPr>
          <w:rFonts w:ascii="Times New Roman CYR" w:eastAsia="SimSun" w:hAnsi="Times New Roman CYR" w:cs="Times New Roman CYR"/>
          <w:sz w:val="24"/>
          <w:szCs w:val="24"/>
          <w:lang w:eastAsia="zh-CN"/>
        </w:rPr>
      </w:pPr>
      <w:r w:rsidRPr="00A83197">
        <w:rPr>
          <w:rFonts w:ascii="Times New Roman CYR" w:eastAsia="SimSun" w:hAnsi="Times New Roman CYR" w:cs="Times New Roman CYR"/>
          <w:sz w:val="24"/>
          <w:szCs w:val="24"/>
          <w:lang w:eastAsia="zh-CN"/>
        </w:rPr>
        <w:t xml:space="preserve">выполнение упражнений на фортепиано, </w:t>
      </w:r>
    </w:p>
    <w:p w:rsidR="00E661AC" w:rsidRPr="00A83197" w:rsidRDefault="00E661AC" w:rsidP="00E661AC">
      <w:pPr>
        <w:numPr>
          <w:ilvl w:val="0"/>
          <w:numId w:val="1"/>
        </w:numPr>
        <w:autoSpaceDE w:val="0"/>
        <w:autoSpaceDN w:val="0"/>
        <w:adjustRightInd w:val="0"/>
        <w:spacing w:after="0" w:line="240" w:lineRule="auto"/>
        <w:ind w:left="0"/>
        <w:rPr>
          <w:rFonts w:ascii="Times New Roman CYR" w:eastAsia="SimSun" w:hAnsi="Times New Roman CYR" w:cs="Times New Roman CYR"/>
          <w:sz w:val="24"/>
          <w:szCs w:val="24"/>
          <w:lang w:eastAsia="zh-CN"/>
        </w:rPr>
      </w:pPr>
      <w:r w:rsidRPr="00A83197">
        <w:rPr>
          <w:rFonts w:ascii="Times New Roman CYR" w:eastAsia="SimSun" w:hAnsi="Times New Roman CYR" w:cs="Times New Roman CYR"/>
          <w:sz w:val="24"/>
          <w:szCs w:val="24"/>
          <w:lang w:eastAsia="zh-CN"/>
        </w:rPr>
        <w:t>прослушивание аудиозаписей,</w:t>
      </w:r>
    </w:p>
    <w:p w:rsidR="00E661AC" w:rsidRPr="00A83197" w:rsidRDefault="00E661AC" w:rsidP="00E661AC">
      <w:pPr>
        <w:numPr>
          <w:ilvl w:val="0"/>
          <w:numId w:val="1"/>
        </w:numPr>
        <w:autoSpaceDE w:val="0"/>
        <w:autoSpaceDN w:val="0"/>
        <w:adjustRightInd w:val="0"/>
        <w:spacing w:after="0" w:line="240" w:lineRule="auto"/>
        <w:ind w:left="0"/>
        <w:rPr>
          <w:rFonts w:ascii="Times New Roman CYR" w:eastAsia="SimSun" w:hAnsi="Times New Roman CYR" w:cs="Times New Roman CYR"/>
          <w:sz w:val="24"/>
          <w:szCs w:val="24"/>
          <w:lang w:eastAsia="zh-CN"/>
        </w:rPr>
      </w:pPr>
      <w:r w:rsidRPr="00A83197">
        <w:rPr>
          <w:rFonts w:ascii="Times New Roman CYR" w:eastAsia="SimSun" w:hAnsi="Times New Roman CYR" w:cs="Times New Roman CYR"/>
          <w:sz w:val="24"/>
          <w:szCs w:val="24"/>
          <w:lang w:eastAsia="zh-CN"/>
        </w:rPr>
        <w:t xml:space="preserve">ознакомление с дополнительной литературой по пройденной теме; </w:t>
      </w:r>
    </w:p>
    <w:p w:rsidR="00E661AC" w:rsidRPr="00A83197" w:rsidRDefault="00E661AC" w:rsidP="00E661AC">
      <w:pPr>
        <w:numPr>
          <w:ilvl w:val="0"/>
          <w:numId w:val="1"/>
        </w:numPr>
        <w:autoSpaceDE w:val="0"/>
        <w:autoSpaceDN w:val="0"/>
        <w:adjustRightInd w:val="0"/>
        <w:spacing w:after="0" w:line="240" w:lineRule="auto"/>
        <w:ind w:left="0"/>
        <w:rPr>
          <w:rFonts w:ascii="Times New Roman CYR" w:eastAsia="SimSun" w:hAnsi="Times New Roman CYR" w:cs="Times New Roman CYR"/>
          <w:sz w:val="24"/>
          <w:szCs w:val="24"/>
          <w:lang w:eastAsia="zh-CN"/>
        </w:rPr>
      </w:pPr>
      <w:r w:rsidRPr="00A83197">
        <w:rPr>
          <w:rFonts w:ascii="Times New Roman CYR" w:eastAsia="SimSun" w:hAnsi="Times New Roman CYR" w:cs="Times New Roman CYR"/>
          <w:sz w:val="24"/>
          <w:szCs w:val="24"/>
          <w:lang w:eastAsia="zh-CN"/>
        </w:rPr>
        <w:t>написание курсовой работы.</w:t>
      </w:r>
    </w:p>
    <w:p w:rsidR="00E661AC" w:rsidRPr="00A83197" w:rsidRDefault="00E661AC" w:rsidP="00E661AC">
      <w:pPr>
        <w:autoSpaceDE w:val="0"/>
        <w:autoSpaceDN w:val="0"/>
        <w:adjustRightInd w:val="0"/>
        <w:spacing w:after="0" w:line="240" w:lineRule="auto"/>
        <w:rPr>
          <w:rFonts w:ascii="Times New Roman CYR" w:eastAsia="SimSun" w:hAnsi="Times New Roman CYR" w:cs="Times New Roman CYR"/>
          <w:sz w:val="24"/>
          <w:szCs w:val="24"/>
          <w:lang w:eastAsia="zh-CN"/>
        </w:rPr>
      </w:pPr>
      <w:r w:rsidRPr="00A83197">
        <w:rPr>
          <w:rFonts w:ascii="Times New Roman CYR" w:eastAsia="SimSun" w:hAnsi="Times New Roman CYR" w:cs="Times New Roman CYR"/>
          <w:sz w:val="24"/>
          <w:szCs w:val="24"/>
          <w:lang w:eastAsia="zh-CN"/>
        </w:rPr>
        <w:t xml:space="preserve"> 2. Работа с основной и дополнительной литературой</w:t>
      </w:r>
    </w:p>
    <w:p w:rsidR="00D61596" w:rsidRPr="00A83197" w:rsidRDefault="00D61596" w:rsidP="005B7282">
      <w:pPr>
        <w:spacing w:after="0" w:line="276" w:lineRule="auto"/>
        <w:ind w:firstLine="708"/>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t xml:space="preserve">Для подбора литературы в библиотеке используются алфавитный и систематический каталоги. </w:t>
      </w:r>
    </w:p>
    <w:p w:rsidR="00D61596" w:rsidRPr="00A83197" w:rsidRDefault="00D61596" w:rsidP="005B7282">
      <w:pPr>
        <w:spacing w:after="0" w:line="276" w:lineRule="auto"/>
        <w:ind w:firstLine="708"/>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t xml:space="preserve">Правильный подбор учебников рекомендуется преподавателем, читающим лекционный курс. Необходимая литература может быть также указана в методических разработках по данному курсу. </w:t>
      </w:r>
    </w:p>
    <w:p w:rsidR="00D61596" w:rsidRPr="00A83197" w:rsidRDefault="00D61596" w:rsidP="005B7282">
      <w:pPr>
        <w:spacing w:after="0" w:line="276" w:lineRule="auto"/>
        <w:ind w:firstLine="708"/>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t xml:space="preserve">Самостоятельная работа с учебниками и нотными изданиями (а также самостоятельное теоретическое исследование проблем, обозначенных преподавателем на лекциях) является важнейшей формой ВСРС.  </w:t>
      </w:r>
    </w:p>
    <w:p w:rsidR="00D61596" w:rsidRPr="00A83197" w:rsidRDefault="00D61596" w:rsidP="00E661AC">
      <w:pPr>
        <w:spacing w:after="0" w:line="276" w:lineRule="auto"/>
        <w:ind w:firstLine="708"/>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u w:val="single"/>
          <w:lang w:eastAsia="zh-CN"/>
        </w:rPr>
        <w:t>Основными этапами работы с литературой являются</w:t>
      </w:r>
      <w:r w:rsidR="00E661AC" w:rsidRPr="00A83197">
        <w:rPr>
          <w:rFonts w:ascii="Times New Roman" w:eastAsia="SimSun" w:hAnsi="Times New Roman" w:cs="Times New Roman"/>
          <w:sz w:val="24"/>
          <w:szCs w:val="24"/>
          <w:lang w:eastAsia="zh-CN"/>
        </w:rPr>
        <w:t xml:space="preserve">: </w:t>
      </w:r>
      <w:r w:rsidRPr="00A83197">
        <w:rPr>
          <w:rFonts w:ascii="Times New Roman" w:eastAsia="SimSun" w:hAnsi="Times New Roman" w:cs="Times New Roman"/>
          <w:sz w:val="24"/>
          <w:szCs w:val="24"/>
          <w:u w:val="single"/>
          <w:lang w:eastAsia="zh-CN"/>
        </w:rPr>
        <w:t>Составление перечня нот и книг</w:t>
      </w:r>
      <w:r w:rsidRPr="00A83197">
        <w:rPr>
          <w:rFonts w:ascii="Times New Roman" w:eastAsia="SimSun" w:hAnsi="Times New Roman" w:cs="Times New Roman"/>
          <w:sz w:val="24"/>
          <w:szCs w:val="24"/>
          <w:lang w:eastAsia="zh-CN"/>
        </w:rPr>
        <w:t xml:space="preserve">, с которыми следует познакомиться. </w:t>
      </w:r>
    </w:p>
    <w:p w:rsidR="00D61596" w:rsidRPr="00A83197" w:rsidRDefault="00D61596" w:rsidP="005B7282">
      <w:pPr>
        <w:spacing w:after="0" w:line="276" w:lineRule="auto"/>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t xml:space="preserve">Задачи: </w:t>
      </w:r>
    </w:p>
    <w:p w:rsidR="00D61596" w:rsidRPr="00A83197" w:rsidRDefault="00D61596" w:rsidP="005B7282">
      <w:pPr>
        <w:numPr>
          <w:ilvl w:val="0"/>
          <w:numId w:val="11"/>
        </w:numPr>
        <w:spacing w:after="0" w:line="276" w:lineRule="auto"/>
        <w:ind w:left="0"/>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t xml:space="preserve">систематизировать перечень (что необходимо для семинаров и экзаменов, что пригодится для изучения тем курса, а что выходит за рамками официальной учебной деятельности, и расширяет общую культуру); </w:t>
      </w:r>
    </w:p>
    <w:p w:rsidR="00D61596" w:rsidRPr="00A83197" w:rsidRDefault="00D61596" w:rsidP="005B7282">
      <w:pPr>
        <w:numPr>
          <w:ilvl w:val="0"/>
          <w:numId w:val="11"/>
        </w:numPr>
        <w:spacing w:after="0" w:line="276" w:lineRule="auto"/>
        <w:ind w:left="0"/>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t xml:space="preserve">выписать все выходные данные по каждой книге (при подготовке к зачёту или экзамену это позволит экономить время); </w:t>
      </w:r>
    </w:p>
    <w:p w:rsidR="00D61596" w:rsidRPr="00A83197" w:rsidRDefault="005B7282" w:rsidP="005B7282">
      <w:pPr>
        <w:numPr>
          <w:ilvl w:val="0"/>
          <w:numId w:val="11"/>
        </w:numPr>
        <w:spacing w:after="0" w:line="276" w:lineRule="auto"/>
        <w:ind w:left="0"/>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t>определи</w:t>
      </w:r>
      <w:r w:rsidR="00D61596" w:rsidRPr="00A83197">
        <w:rPr>
          <w:rFonts w:ascii="Times New Roman" w:eastAsia="SimSun" w:hAnsi="Times New Roman" w:cs="Times New Roman"/>
          <w:sz w:val="24"/>
          <w:szCs w:val="24"/>
          <w:lang w:eastAsia="zh-CN"/>
        </w:rPr>
        <w:t>ть, какие книги (или какие главы книг) следует прочитать более внимательно, а какие – просто просмотреть.</w:t>
      </w:r>
    </w:p>
    <w:p w:rsidR="00D61596" w:rsidRPr="00A83197" w:rsidRDefault="00D61596" w:rsidP="005B7282">
      <w:pPr>
        <w:spacing w:after="0" w:line="276" w:lineRule="auto"/>
        <w:jc w:val="both"/>
        <w:rPr>
          <w:rFonts w:ascii="Times New Roman" w:eastAsia="SimSun" w:hAnsi="Times New Roman" w:cs="Times New Roman"/>
          <w:sz w:val="24"/>
          <w:szCs w:val="24"/>
          <w:lang w:eastAsia="zh-CN"/>
        </w:rPr>
      </w:pPr>
    </w:p>
    <w:p w:rsidR="00D61596" w:rsidRPr="00A83197" w:rsidRDefault="00D61596" w:rsidP="00E661AC">
      <w:pPr>
        <w:spacing w:after="0" w:line="276" w:lineRule="auto"/>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u w:val="single"/>
          <w:lang w:eastAsia="zh-CN"/>
        </w:rPr>
        <w:t>Чтение</w:t>
      </w:r>
      <w:r w:rsidRPr="00A83197">
        <w:rPr>
          <w:rFonts w:ascii="Times New Roman" w:eastAsia="SimSun" w:hAnsi="Times New Roman" w:cs="Times New Roman"/>
          <w:sz w:val="24"/>
          <w:szCs w:val="24"/>
          <w:lang w:eastAsia="zh-CN"/>
        </w:rPr>
        <w:t>.</w:t>
      </w:r>
    </w:p>
    <w:p w:rsidR="00D61596" w:rsidRPr="00A83197" w:rsidRDefault="00D61596" w:rsidP="005B7282">
      <w:pPr>
        <w:spacing w:after="0" w:line="276" w:lineRule="auto"/>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lastRenderedPageBreak/>
        <w:t>Чтение научного текста является важной частью познавательной деятельности, целью которой является извлечение необходимой информации.  Грамотная работа с книгой предполагает соблюдение ряда правил, повышающих эффективность познавательной деятельности.</w:t>
      </w:r>
    </w:p>
    <w:p w:rsidR="00D61596" w:rsidRPr="00A83197" w:rsidRDefault="00D61596" w:rsidP="005B7282">
      <w:pPr>
        <w:spacing w:after="0" w:line="276" w:lineRule="auto"/>
        <w:jc w:val="both"/>
        <w:rPr>
          <w:rFonts w:ascii="Times New Roman" w:eastAsia="SimSun" w:hAnsi="Times New Roman" w:cs="Times New Roman"/>
          <w:sz w:val="24"/>
          <w:szCs w:val="24"/>
          <w:lang w:eastAsia="zh-CN"/>
        </w:rPr>
      </w:pPr>
    </w:p>
    <w:p w:rsidR="00D61596" w:rsidRPr="00A83197" w:rsidRDefault="005B7282" w:rsidP="00E661AC">
      <w:pPr>
        <w:spacing w:after="0" w:line="276" w:lineRule="auto"/>
        <w:jc w:val="both"/>
        <w:rPr>
          <w:rFonts w:ascii="Times New Roman" w:eastAsia="SimSun" w:hAnsi="Times New Roman" w:cs="Times New Roman"/>
          <w:sz w:val="24"/>
          <w:szCs w:val="24"/>
          <w:u w:val="single"/>
          <w:lang w:eastAsia="zh-CN"/>
        </w:rPr>
      </w:pPr>
      <w:r w:rsidRPr="00A83197">
        <w:rPr>
          <w:rFonts w:ascii="Times New Roman" w:eastAsia="SimSun" w:hAnsi="Times New Roman" w:cs="Times New Roman"/>
          <w:sz w:val="24"/>
          <w:szCs w:val="24"/>
          <w:u w:val="single"/>
          <w:lang w:eastAsia="zh-CN"/>
        </w:rPr>
        <w:t xml:space="preserve">Систематизация </w:t>
      </w:r>
      <w:r w:rsidR="00D61596" w:rsidRPr="00A83197">
        <w:rPr>
          <w:rFonts w:ascii="Times New Roman" w:eastAsia="SimSun" w:hAnsi="Times New Roman" w:cs="Times New Roman"/>
          <w:sz w:val="24"/>
          <w:szCs w:val="24"/>
          <w:u w:val="single"/>
          <w:lang w:eastAsia="zh-CN"/>
        </w:rPr>
        <w:t>прочитанного</w:t>
      </w:r>
    </w:p>
    <w:p w:rsidR="00D61596" w:rsidRPr="00A83197" w:rsidRDefault="00D61596" w:rsidP="005B7282">
      <w:pPr>
        <w:spacing w:after="0" w:line="276" w:lineRule="auto"/>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t xml:space="preserve">Основными видами систематизированной записи прочитанного являются: </w:t>
      </w:r>
    </w:p>
    <w:p w:rsidR="00D61596" w:rsidRPr="00A83197" w:rsidRDefault="00D61596" w:rsidP="005B7282">
      <w:pPr>
        <w:spacing w:after="0" w:line="276" w:lineRule="auto"/>
        <w:jc w:val="both"/>
        <w:rPr>
          <w:rFonts w:ascii="Times New Roman" w:eastAsia="SimSun" w:hAnsi="Times New Roman" w:cs="Times New Roman"/>
          <w:sz w:val="24"/>
          <w:szCs w:val="24"/>
          <w:lang w:eastAsia="zh-CN"/>
        </w:rPr>
      </w:pPr>
      <w:r w:rsidRPr="00A83197">
        <w:rPr>
          <w:rFonts w:ascii="Times New Roman" w:eastAsia="SimSun" w:hAnsi="Times New Roman" w:cs="Times New Roman"/>
          <w:i/>
          <w:sz w:val="24"/>
          <w:szCs w:val="24"/>
          <w:lang w:eastAsia="zh-CN"/>
        </w:rPr>
        <w:t xml:space="preserve">Аннотирование </w:t>
      </w:r>
      <w:r w:rsidRPr="00A83197">
        <w:rPr>
          <w:rFonts w:ascii="Times New Roman" w:eastAsia="SimSun" w:hAnsi="Times New Roman" w:cs="Times New Roman"/>
          <w:sz w:val="24"/>
          <w:szCs w:val="24"/>
          <w:lang w:eastAsia="zh-CN"/>
        </w:rPr>
        <w:t xml:space="preserve">– предельно краткое связное описание просмотренной или прочитанной книги (статьи), ее содержания, источников, характера и назначения. </w:t>
      </w:r>
    </w:p>
    <w:p w:rsidR="00D61596" w:rsidRPr="00A83197" w:rsidRDefault="00D61596" w:rsidP="005B7282">
      <w:pPr>
        <w:spacing w:after="0" w:line="276" w:lineRule="auto"/>
        <w:jc w:val="both"/>
        <w:rPr>
          <w:rFonts w:ascii="Times New Roman" w:eastAsia="SimSun" w:hAnsi="Times New Roman" w:cs="Times New Roman"/>
          <w:sz w:val="24"/>
          <w:szCs w:val="24"/>
          <w:lang w:eastAsia="zh-CN"/>
        </w:rPr>
      </w:pPr>
      <w:r w:rsidRPr="00A83197">
        <w:rPr>
          <w:rFonts w:ascii="Times New Roman" w:eastAsia="SimSun" w:hAnsi="Times New Roman" w:cs="Times New Roman"/>
          <w:i/>
          <w:sz w:val="24"/>
          <w:szCs w:val="24"/>
          <w:lang w:eastAsia="zh-CN"/>
        </w:rPr>
        <w:t>Планирование</w:t>
      </w:r>
      <w:r w:rsidRPr="00A83197">
        <w:rPr>
          <w:rFonts w:ascii="Times New Roman" w:eastAsia="SimSun" w:hAnsi="Times New Roman" w:cs="Times New Roman"/>
          <w:sz w:val="24"/>
          <w:szCs w:val="24"/>
          <w:lang w:eastAsia="zh-CN"/>
        </w:rPr>
        <w:t xml:space="preserve"> – краткая логическая организация текста, раскрывающая содержание и структуру изучаемого материала. </w:t>
      </w:r>
    </w:p>
    <w:p w:rsidR="00D61596" w:rsidRPr="00A83197" w:rsidRDefault="00D61596" w:rsidP="005B7282">
      <w:pPr>
        <w:spacing w:after="0" w:line="276" w:lineRule="auto"/>
        <w:jc w:val="both"/>
        <w:rPr>
          <w:rFonts w:ascii="Times New Roman" w:eastAsia="SimSun" w:hAnsi="Times New Roman" w:cs="Times New Roman"/>
          <w:sz w:val="24"/>
          <w:szCs w:val="24"/>
          <w:lang w:eastAsia="zh-CN"/>
        </w:rPr>
      </w:pPr>
      <w:r w:rsidRPr="00A83197">
        <w:rPr>
          <w:rFonts w:ascii="Times New Roman" w:eastAsia="SimSun" w:hAnsi="Times New Roman" w:cs="Times New Roman"/>
          <w:i/>
          <w:sz w:val="24"/>
          <w:szCs w:val="24"/>
          <w:lang w:eastAsia="zh-CN"/>
        </w:rPr>
        <w:t>Тезирование</w:t>
      </w:r>
      <w:r w:rsidRPr="00A83197">
        <w:rPr>
          <w:rFonts w:ascii="Times New Roman" w:eastAsia="SimSun" w:hAnsi="Times New Roman" w:cs="Times New Roman"/>
          <w:sz w:val="24"/>
          <w:szCs w:val="24"/>
          <w:lang w:eastAsia="zh-CN"/>
        </w:rPr>
        <w:t xml:space="preserve"> – лаконичное воспроизведение основных утверждений автора без привлечения фактического материала.</w:t>
      </w:r>
    </w:p>
    <w:p w:rsidR="00D61596" w:rsidRPr="00A83197" w:rsidRDefault="00D61596" w:rsidP="005B7282">
      <w:pPr>
        <w:spacing w:after="0" w:line="276" w:lineRule="auto"/>
        <w:jc w:val="both"/>
        <w:rPr>
          <w:rFonts w:ascii="Times New Roman" w:eastAsia="SimSun" w:hAnsi="Times New Roman" w:cs="Times New Roman"/>
          <w:sz w:val="24"/>
          <w:szCs w:val="24"/>
          <w:lang w:eastAsia="zh-CN"/>
        </w:rPr>
      </w:pPr>
      <w:r w:rsidRPr="00A83197">
        <w:rPr>
          <w:rFonts w:ascii="Times New Roman" w:eastAsia="SimSun" w:hAnsi="Times New Roman" w:cs="Times New Roman"/>
          <w:i/>
          <w:sz w:val="24"/>
          <w:szCs w:val="24"/>
          <w:lang w:eastAsia="zh-CN"/>
        </w:rPr>
        <w:t>Цитирование</w:t>
      </w:r>
      <w:r w:rsidRPr="00A83197">
        <w:rPr>
          <w:rFonts w:ascii="Times New Roman" w:eastAsia="SimSun" w:hAnsi="Times New Roman" w:cs="Times New Roman"/>
          <w:sz w:val="24"/>
          <w:szCs w:val="24"/>
          <w:lang w:eastAsia="zh-CN"/>
        </w:rPr>
        <w:t xml:space="preserve"> – дословное выписывание из текста выдержек, извлечений, наиболее существенно отражающих ту или иную мысль автора. </w:t>
      </w:r>
    </w:p>
    <w:p w:rsidR="00D61596" w:rsidRPr="00A83197" w:rsidRDefault="00D61596" w:rsidP="005B7282">
      <w:pPr>
        <w:spacing w:after="0" w:line="276" w:lineRule="auto"/>
        <w:jc w:val="both"/>
        <w:rPr>
          <w:rFonts w:ascii="Times New Roman" w:eastAsia="SimSun" w:hAnsi="Times New Roman" w:cs="Times New Roman"/>
          <w:sz w:val="24"/>
          <w:szCs w:val="24"/>
          <w:lang w:eastAsia="zh-CN"/>
        </w:rPr>
      </w:pPr>
      <w:r w:rsidRPr="00A83197">
        <w:rPr>
          <w:rFonts w:ascii="Times New Roman" w:eastAsia="SimSun" w:hAnsi="Times New Roman" w:cs="Times New Roman"/>
          <w:i/>
          <w:sz w:val="24"/>
          <w:szCs w:val="24"/>
          <w:lang w:eastAsia="zh-CN"/>
        </w:rPr>
        <w:t>Конспектирование</w:t>
      </w:r>
      <w:r w:rsidRPr="00A83197">
        <w:rPr>
          <w:rFonts w:ascii="Times New Roman" w:eastAsia="SimSun" w:hAnsi="Times New Roman" w:cs="Times New Roman"/>
          <w:sz w:val="24"/>
          <w:szCs w:val="24"/>
          <w:lang w:eastAsia="zh-CN"/>
        </w:rPr>
        <w:t xml:space="preserve"> – краткое и последовательное изложение содержания прочитанного. Конспект – сложный способ изложения содержания книги или статьи в логической последовательности. Конспект аккумулирует в себе предыдущие виды записи, позволяет всесторонне охватить содержание книги, статьи. Поэтому умение составлять план, тезисы, делать выписки и другие записи определяет и технологию составления конспекта. </w:t>
      </w:r>
    </w:p>
    <w:p w:rsidR="009B7738" w:rsidRPr="00A83197" w:rsidRDefault="009B7738" w:rsidP="005B7282">
      <w:pPr>
        <w:shd w:val="clear" w:color="auto" w:fill="FFFFFF"/>
        <w:spacing w:after="0" w:line="240" w:lineRule="auto"/>
        <w:jc w:val="both"/>
        <w:rPr>
          <w:rFonts w:ascii="Times New Roman" w:eastAsia="SimSun" w:hAnsi="Times New Roman" w:cs="Times New Roman"/>
          <w:b/>
          <w:sz w:val="24"/>
          <w:szCs w:val="24"/>
          <w:lang w:eastAsia="zh-CN"/>
        </w:rPr>
      </w:pPr>
    </w:p>
    <w:p w:rsidR="00D61596" w:rsidRPr="00A83197" w:rsidRDefault="00D61596" w:rsidP="005B7282">
      <w:pPr>
        <w:shd w:val="clear" w:color="auto" w:fill="FFFFFF"/>
        <w:spacing w:after="0" w:line="240" w:lineRule="auto"/>
        <w:jc w:val="both"/>
        <w:rPr>
          <w:rFonts w:ascii="Times New Roman" w:eastAsia="SimSun" w:hAnsi="Times New Roman" w:cs="Times New Roman"/>
          <w:b/>
          <w:sz w:val="24"/>
          <w:szCs w:val="24"/>
          <w:lang w:eastAsia="zh-CN"/>
        </w:rPr>
      </w:pPr>
      <w:r w:rsidRPr="00A83197">
        <w:rPr>
          <w:rFonts w:ascii="Times New Roman" w:eastAsia="SimSun" w:hAnsi="Times New Roman" w:cs="Times New Roman"/>
          <w:b/>
          <w:sz w:val="24"/>
          <w:szCs w:val="24"/>
          <w:lang w:eastAsia="zh-CN"/>
        </w:rPr>
        <w:t>Составлени</w:t>
      </w:r>
      <w:r w:rsidR="005B7282" w:rsidRPr="00A83197">
        <w:rPr>
          <w:rFonts w:ascii="Times New Roman" w:eastAsia="SimSun" w:hAnsi="Times New Roman" w:cs="Times New Roman"/>
          <w:b/>
          <w:sz w:val="24"/>
          <w:szCs w:val="24"/>
          <w:lang w:eastAsia="zh-CN"/>
        </w:rPr>
        <w:t>е</w:t>
      </w:r>
      <w:r w:rsidRPr="00A83197">
        <w:rPr>
          <w:rFonts w:ascii="Times New Roman" w:eastAsia="SimSun" w:hAnsi="Times New Roman" w:cs="Times New Roman"/>
          <w:b/>
          <w:sz w:val="24"/>
          <w:szCs w:val="24"/>
          <w:lang w:eastAsia="zh-CN"/>
        </w:rPr>
        <w:t xml:space="preserve"> конспекта</w:t>
      </w:r>
    </w:p>
    <w:p w:rsidR="00D61596" w:rsidRPr="00A83197" w:rsidRDefault="00D61596" w:rsidP="005B7282">
      <w:pPr>
        <w:spacing w:after="0" w:line="276" w:lineRule="auto"/>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t xml:space="preserve">Конспектирование является важнейшей составляющей ВСВР. Конспект ускоряет повторение материала и экономит время при повторном, после определенного перерыва, обращении к уже знакомой работе.    Овладение навыками конспектирования требует от студента целеустремленности и повседневной самостоятельной работы. </w:t>
      </w:r>
    </w:p>
    <w:p w:rsidR="00D61596" w:rsidRPr="00A83197" w:rsidRDefault="00D61596" w:rsidP="005B7282">
      <w:pPr>
        <w:shd w:val="clear" w:color="auto" w:fill="FFFFFF"/>
        <w:spacing w:after="0" w:line="240" w:lineRule="auto"/>
        <w:jc w:val="both"/>
        <w:rPr>
          <w:rFonts w:ascii="Times New Roman" w:eastAsia="SimSun" w:hAnsi="Times New Roman" w:cs="Times New Roman"/>
          <w:sz w:val="24"/>
          <w:szCs w:val="24"/>
          <w:u w:val="single"/>
          <w:lang w:eastAsia="zh-CN"/>
        </w:rPr>
      </w:pPr>
      <w:r w:rsidRPr="00A83197">
        <w:rPr>
          <w:rFonts w:ascii="Times New Roman" w:eastAsia="SimSun" w:hAnsi="Times New Roman" w:cs="Times New Roman"/>
          <w:sz w:val="24"/>
          <w:szCs w:val="24"/>
          <w:u w:val="single"/>
          <w:lang w:eastAsia="zh-CN"/>
        </w:rPr>
        <w:t>Методические рекомендации по составления конспекта</w:t>
      </w:r>
    </w:p>
    <w:p w:rsidR="00D61596" w:rsidRPr="00A83197" w:rsidRDefault="00D61596" w:rsidP="005B7282">
      <w:pPr>
        <w:numPr>
          <w:ilvl w:val="0"/>
          <w:numId w:val="12"/>
        </w:numPr>
        <w:tabs>
          <w:tab w:val="left" w:pos="284"/>
        </w:tabs>
        <w:spacing w:after="0" w:line="276" w:lineRule="auto"/>
        <w:ind w:left="0"/>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t xml:space="preserve">Внимательно прочитайте текст. Уточните в справочной литературе непонятные слова. В процессе записи не забудьте вынести справочные данные на поля конспекта. Выделите главное, составьте план, представляющий собой перечень заголовков, подзаголовков, вопросов, последовательно раскрываемых затем в конспекте. </w:t>
      </w:r>
    </w:p>
    <w:p w:rsidR="00D61596" w:rsidRPr="00A83197" w:rsidRDefault="00D61596" w:rsidP="005B7282">
      <w:pPr>
        <w:numPr>
          <w:ilvl w:val="0"/>
          <w:numId w:val="12"/>
        </w:numPr>
        <w:tabs>
          <w:tab w:val="left" w:pos="284"/>
        </w:tabs>
        <w:spacing w:after="0" w:line="276" w:lineRule="auto"/>
        <w:ind w:left="0"/>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t xml:space="preserve">Составьте тезисы прочитанного. Тезис - это кратко сформулированное положение. Для лучшего усвоения и запоминания материала следует записывать тезисы своими словами. Тезисы, выдвигаемые в конспекте, необходимо доказывать. </w:t>
      </w:r>
    </w:p>
    <w:p w:rsidR="00D61596" w:rsidRPr="00A83197" w:rsidRDefault="00D61596" w:rsidP="005B7282">
      <w:pPr>
        <w:numPr>
          <w:ilvl w:val="0"/>
          <w:numId w:val="12"/>
        </w:numPr>
        <w:tabs>
          <w:tab w:val="left" w:pos="284"/>
        </w:tabs>
        <w:spacing w:after="0" w:line="276" w:lineRule="auto"/>
        <w:ind w:left="0"/>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t xml:space="preserve">Подберите доводы, доказывающие истинность рассматриваемого тезиса. В конспекте могут быть положения и примеры. </w:t>
      </w:r>
    </w:p>
    <w:p w:rsidR="00D61596" w:rsidRPr="00A83197" w:rsidRDefault="00D61596" w:rsidP="005B7282">
      <w:pPr>
        <w:numPr>
          <w:ilvl w:val="0"/>
          <w:numId w:val="12"/>
        </w:numPr>
        <w:tabs>
          <w:tab w:val="left" w:pos="284"/>
        </w:tabs>
        <w:spacing w:after="0" w:line="276" w:lineRule="auto"/>
        <w:ind w:left="0"/>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t xml:space="preserve">Законспектируйте материал, четко следуя пунктам плана. При конспектировании старайтесь выразить мысль своими словами. Записи следует вести четко, ясно. </w:t>
      </w:r>
    </w:p>
    <w:p w:rsidR="00D61596" w:rsidRPr="00A83197" w:rsidRDefault="00D61596" w:rsidP="005B7282">
      <w:pPr>
        <w:numPr>
          <w:ilvl w:val="0"/>
          <w:numId w:val="12"/>
        </w:numPr>
        <w:tabs>
          <w:tab w:val="left" w:pos="284"/>
        </w:tabs>
        <w:spacing w:after="0" w:line="276" w:lineRule="auto"/>
        <w:ind w:left="0"/>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t xml:space="preserve">Грамотно записывайте цитаты. Цитируя, учитывайте лаконичность, значимость мысли. При оформлении конспекта необходимо стремиться к емкости каждого предложения. Мысли автора книги следует излагать кратко, заботясь о стиле и выразительности написанного. </w:t>
      </w:r>
    </w:p>
    <w:p w:rsidR="00D61596" w:rsidRPr="00A83197" w:rsidRDefault="00D61596" w:rsidP="005B7282">
      <w:pPr>
        <w:numPr>
          <w:ilvl w:val="0"/>
          <w:numId w:val="12"/>
        </w:numPr>
        <w:tabs>
          <w:tab w:val="left" w:pos="284"/>
        </w:tabs>
        <w:spacing w:after="0" w:line="276" w:lineRule="auto"/>
        <w:ind w:left="0"/>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t xml:space="preserve">Для уточнения и дополнения материала конспекта необходимо оставлять поля. </w:t>
      </w:r>
    </w:p>
    <w:p w:rsidR="00D61596" w:rsidRPr="00A83197" w:rsidRDefault="00D61596" w:rsidP="005B7282">
      <w:pPr>
        <w:spacing w:after="0" w:line="276" w:lineRule="auto"/>
        <w:ind w:firstLine="708"/>
        <w:jc w:val="both"/>
        <w:rPr>
          <w:rFonts w:ascii="Times New Roman" w:eastAsia="SimSun" w:hAnsi="Times New Roman" w:cs="Times New Roman"/>
          <w:sz w:val="24"/>
          <w:szCs w:val="24"/>
          <w:lang w:eastAsia="zh-CN"/>
        </w:rPr>
      </w:pPr>
    </w:p>
    <w:p w:rsidR="00D61596" w:rsidRPr="00A83197" w:rsidRDefault="00D61596" w:rsidP="005B7282">
      <w:pPr>
        <w:spacing w:after="0" w:line="276" w:lineRule="auto"/>
        <w:ind w:firstLine="708"/>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t xml:space="preserve">Критерии оценки: содержательность конспекта, соответствие плану; отражение основных положений, результатов работы автора, выводов; ясность, лаконичность изложения мыслей студента; наличие схем, графическое выделение особо значимой информации; соответствие оформления требованиям; грамотность изложения. </w:t>
      </w:r>
    </w:p>
    <w:p w:rsidR="00D61596" w:rsidRPr="00A83197" w:rsidRDefault="00D61596" w:rsidP="005B7282">
      <w:pPr>
        <w:spacing w:after="0" w:line="276" w:lineRule="auto"/>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lastRenderedPageBreak/>
        <w:t xml:space="preserve"> </w:t>
      </w:r>
    </w:p>
    <w:p w:rsidR="00D61596" w:rsidRPr="00A83197" w:rsidRDefault="00D61596" w:rsidP="005B7282">
      <w:pPr>
        <w:spacing w:after="0" w:line="276" w:lineRule="auto"/>
        <w:rPr>
          <w:rFonts w:ascii="Times New Roman" w:eastAsia="SimSun" w:hAnsi="Times New Roman" w:cs="Times New Roman"/>
          <w:sz w:val="24"/>
          <w:szCs w:val="24"/>
          <w:u w:val="single"/>
          <w:lang w:eastAsia="zh-CN"/>
        </w:rPr>
      </w:pPr>
      <w:r w:rsidRPr="00A83197">
        <w:rPr>
          <w:rFonts w:ascii="Times New Roman" w:eastAsia="SimSun" w:hAnsi="Times New Roman" w:cs="Times New Roman"/>
          <w:sz w:val="24"/>
          <w:szCs w:val="24"/>
          <w:u w:val="single"/>
          <w:lang w:eastAsia="zh-CN"/>
        </w:rPr>
        <w:t>Составление опорного конспекта</w:t>
      </w:r>
    </w:p>
    <w:p w:rsidR="00D61596" w:rsidRPr="00A83197" w:rsidRDefault="00D61596" w:rsidP="005B7282">
      <w:pPr>
        <w:spacing w:after="0" w:line="276" w:lineRule="auto"/>
        <w:ind w:firstLine="708"/>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t xml:space="preserve">Опорный конспект представляет собой вид внеаудиторной самостоятельной работы студента по созданию краткой информационной структуры, обобщающей и отражающей суть материала лекции или темы учебника. </w:t>
      </w:r>
    </w:p>
    <w:p w:rsidR="00D61596" w:rsidRPr="00A83197" w:rsidRDefault="00D61596" w:rsidP="005B7282">
      <w:pPr>
        <w:spacing w:after="0" w:line="276" w:lineRule="auto"/>
        <w:ind w:firstLine="708"/>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t>Опорный конспект призван выделить главные объекты изучения, дать им краткую характеристику, используя символы, отразить связь с другими элементами.  Основная цель опорного конспекта – облегчить запоминание. В его составлении используются различные базовые понятия, термины, знаки (символы) – опорные сигналы. Опорный конспект – это наилучшая форма подготовки к ответу.</w:t>
      </w:r>
    </w:p>
    <w:p w:rsidR="00D61596" w:rsidRPr="00A83197" w:rsidRDefault="00D61596" w:rsidP="005B7282">
      <w:pPr>
        <w:spacing w:after="0" w:line="276" w:lineRule="auto"/>
        <w:ind w:firstLine="708"/>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t xml:space="preserve">Опорный конспект может быть представлен системой взаимосвязанных геометрических фигур, содержащих блоки концентрированной информации в виде ступенек логической лестницы; рисунка с дополнительными элементами и др. </w:t>
      </w:r>
    </w:p>
    <w:p w:rsidR="00D61596" w:rsidRPr="00A83197" w:rsidRDefault="00D61596" w:rsidP="005B7282">
      <w:pPr>
        <w:spacing w:after="0" w:line="276" w:lineRule="auto"/>
        <w:ind w:firstLine="708"/>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t xml:space="preserve">Задания по составлению опорных конспектов по темам курса могут быть как обязательными, так и дополнительными. </w:t>
      </w:r>
    </w:p>
    <w:p w:rsidR="00D61596" w:rsidRPr="00A83197" w:rsidRDefault="00D61596" w:rsidP="005B7282">
      <w:pPr>
        <w:spacing w:after="0" w:line="276" w:lineRule="auto"/>
        <w:ind w:firstLine="708"/>
        <w:jc w:val="both"/>
        <w:rPr>
          <w:rFonts w:ascii="Times New Roman" w:eastAsia="SimSun" w:hAnsi="Times New Roman" w:cs="Times New Roman"/>
          <w:sz w:val="24"/>
          <w:szCs w:val="24"/>
          <w:lang w:eastAsia="zh-CN"/>
        </w:rPr>
      </w:pPr>
    </w:p>
    <w:p w:rsidR="00D61596" w:rsidRPr="00A83197" w:rsidRDefault="00D61596" w:rsidP="005B7282">
      <w:pPr>
        <w:spacing w:after="0" w:line="276" w:lineRule="auto"/>
        <w:ind w:firstLine="708"/>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t xml:space="preserve">Критерии оценки: соответствие содержания теме; правильная структурированность информации; наличие логической связи изложенной информации; соответствие оформления требованиям; аккуратность и грамотность изложения. </w:t>
      </w:r>
    </w:p>
    <w:p w:rsidR="009B7738" w:rsidRPr="00A83197" w:rsidRDefault="009B7738" w:rsidP="005B7282">
      <w:pPr>
        <w:shd w:val="clear" w:color="auto" w:fill="FFFFFF"/>
        <w:spacing w:after="0" w:line="240" w:lineRule="auto"/>
        <w:contextualSpacing/>
        <w:jc w:val="both"/>
        <w:rPr>
          <w:rFonts w:ascii="Times New Roman" w:eastAsia="Times New Roman" w:hAnsi="Times New Roman" w:cs="Times New Roman"/>
          <w:b/>
          <w:color w:val="000000"/>
          <w:sz w:val="24"/>
          <w:szCs w:val="24"/>
          <w:lang w:eastAsia="ru-RU" w:bidi="en-US"/>
        </w:rPr>
      </w:pPr>
    </w:p>
    <w:p w:rsidR="00D61596" w:rsidRPr="00A83197" w:rsidRDefault="00D61596" w:rsidP="005B7282">
      <w:pPr>
        <w:shd w:val="clear" w:color="auto" w:fill="FFFFFF"/>
        <w:spacing w:after="0" w:line="240" w:lineRule="auto"/>
        <w:contextualSpacing/>
        <w:jc w:val="both"/>
        <w:rPr>
          <w:rFonts w:ascii="Times New Roman" w:eastAsia="Times New Roman" w:hAnsi="Times New Roman" w:cs="Times New Roman"/>
          <w:color w:val="000000"/>
          <w:sz w:val="24"/>
          <w:szCs w:val="24"/>
          <w:lang w:eastAsia="ru-RU" w:bidi="en-US"/>
        </w:rPr>
      </w:pPr>
      <w:r w:rsidRPr="00A83197">
        <w:rPr>
          <w:rFonts w:ascii="Times New Roman" w:eastAsia="Times New Roman" w:hAnsi="Times New Roman" w:cs="Times New Roman"/>
          <w:b/>
          <w:color w:val="000000"/>
          <w:sz w:val="24"/>
          <w:szCs w:val="24"/>
          <w:lang w:eastAsia="ru-RU" w:bidi="en-US"/>
        </w:rPr>
        <w:t>Методические рекомендации по усвоению теоретического материала лекций</w:t>
      </w:r>
      <w:r w:rsidRPr="00A83197">
        <w:rPr>
          <w:rFonts w:ascii="Times New Roman" w:eastAsia="Times New Roman" w:hAnsi="Times New Roman" w:cs="Times New Roman"/>
          <w:color w:val="000000"/>
          <w:sz w:val="24"/>
          <w:szCs w:val="24"/>
          <w:lang w:eastAsia="ru-RU" w:bidi="en-US"/>
        </w:rPr>
        <w:t xml:space="preserve">. </w:t>
      </w:r>
    </w:p>
    <w:p w:rsidR="00D61596" w:rsidRPr="00A83197" w:rsidRDefault="00D61596" w:rsidP="005B7282">
      <w:pPr>
        <w:numPr>
          <w:ilvl w:val="0"/>
          <w:numId w:val="13"/>
        </w:numPr>
        <w:shd w:val="clear" w:color="auto" w:fill="FFFFFF"/>
        <w:spacing w:after="0" w:line="240" w:lineRule="auto"/>
        <w:ind w:left="0"/>
        <w:contextualSpacing/>
        <w:jc w:val="both"/>
        <w:rPr>
          <w:rFonts w:ascii="Times New Roman" w:eastAsia="Times New Roman" w:hAnsi="Times New Roman" w:cs="Times New Roman"/>
          <w:color w:val="000000"/>
          <w:sz w:val="24"/>
          <w:szCs w:val="24"/>
          <w:lang w:eastAsia="ru-RU" w:bidi="en-US"/>
        </w:rPr>
      </w:pPr>
      <w:r w:rsidRPr="00A83197">
        <w:rPr>
          <w:rFonts w:ascii="Times New Roman" w:eastAsia="Times New Roman" w:hAnsi="Times New Roman" w:cs="Times New Roman"/>
          <w:color w:val="000000"/>
          <w:sz w:val="24"/>
          <w:szCs w:val="24"/>
          <w:lang w:eastAsia="ru-RU" w:bidi="en-US"/>
        </w:rPr>
        <w:t>несколько раз внимательно прочитать лекционный материал, записанный на уроке, осмысливая и запоминая прочитанное,</w:t>
      </w:r>
    </w:p>
    <w:p w:rsidR="00D61596" w:rsidRPr="00A83197" w:rsidRDefault="00D61596" w:rsidP="005B7282">
      <w:pPr>
        <w:numPr>
          <w:ilvl w:val="0"/>
          <w:numId w:val="13"/>
        </w:numPr>
        <w:shd w:val="clear" w:color="auto" w:fill="FFFFFF"/>
        <w:spacing w:after="0" w:line="240" w:lineRule="auto"/>
        <w:ind w:left="0"/>
        <w:contextualSpacing/>
        <w:jc w:val="both"/>
        <w:rPr>
          <w:rFonts w:ascii="Open Sans" w:eastAsia="Times New Roman" w:hAnsi="Open Sans" w:cs="Times New Roman"/>
          <w:color w:val="000000"/>
          <w:sz w:val="24"/>
          <w:szCs w:val="24"/>
          <w:lang w:eastAsia="ru-RU" w:bidi="en-US"/>
        </w:rPr>
      </w:pPr>
      <w:r w:rsidRPr="00A83197">
        <w:rPr>
          <w:rFonts w:ascii="Times New Roman" w:eastAsia="Times New Roman" w:hAnsi="Times New Roman" w:cs="Times New Roman"/>
          <w:color w:val="000000"/>
          <w:sz w:val="24"/>
          <w:szCs w:val="24"/>
          <w:lang w:eastAsia="ru-RU" w:bidi="en-US"/>
        </w:rPr>
        <w:t>обратить особое внимание на отдельные положения теории, связанные с особенностями голосоведения, удвоением в аккорде при построении или при разрешении, способами разрешения аккордов, функциональной их принадлежностью и в связи с этим возможным их использованием в музыкальной форме,</w:t>
      </w:r>
    </w:p>
    <w:p w:rsidR="00D61596" w:rsidRPr="00A83197" w:rsidRDefault="00D61596" w:rsidP="005B7282">
      <w:pPr>
        <w:numPr>
          <w:ilvl w:val="0"/>
          <w:numId w:val="13"/>
        </w:numPr>
        <w:shd w:val="clear" w:color="auto" w:fill="FFFFFF"/>
        <w:spacing w:after="0" w:line="240" w:lineRule="auto"/>
        <w:ind w:left="0"/>
        <w:contextualSpacing/>
        <w:jc w:val="both"/>
        <w:rPr>
          <w:rFonts w:ascii="Open Sans" w:eastAsia="Times New Roman" w:hAnsi="Open Sans" w:cs="Times New Roman"/>
          <w:color w:val="000000"/>
          <w:sz w:val="24"/>
          <w:szCs w:val="24"/>
          <w:lang w:eastAsia="ru-RU" w:bidi="en-US"/>
        </w:rPr>
      </w:pPr>
      <w:r w:rsidRPr="00A83197">
        <w:rPr>
          <w:rFonts w:ascii="Times New Roman" w:eastAsia="Times New Roman" w:hAnsi="Times New Roman" w:cs="Times New Roman"/>
          <w:color w:val="000000"/>
          <w:sz w:val="24"/>
          <w:szCs w:val="24"/>
          <w:lang w:eastAsia="ru-RU" w:bidi="en-US"/>
        </w:rPr>
        <w:t>воспроизвести теоретический материал по памяти с акцентом на отмеченные особенности,</w:t>
      </w:r>
    </w:p>
    <w:p w:rsidR="00D61596" w:rsidRPr="00A83197" w:rsidRDefault="00D61596" w:rsidP="005B7282">
      <w:pPr>
        <w:numPr>
          <w:ilvl w:val="0"/>
          <w:numId w:val="13"/>
        </w:numPr>
        <w:shd w:val="clear" w:color="auto" w:fill="FFFFFF"/>
        <w:spacing w:after="0" w:line="240" w:lineRule="auto"/>
        <w:ind w:left="0"/>
        <w:contextualSpacing/>
        <w:jc w:val="both"/>
        <w:rPr>
          <w:rFonts w:ascii="Open Sans" w:eastAsia="Times New Roman" w:hAnsi="Open Sans" w:cs="Times New Roman"/>
          <w:color w:val="000000"/>
          <w:sz w:val="24"/>
          <w:szCs w:val="24"/>
          <w:lang w:eastAsia="ru-RU" w:bidi="en-US"/>
        </w:rPr>
      </w:pPr>
      <w:r w:rsidRPr="00A83197">
        <w:rPr>
          <w:rFonts w:ascii="Times New Roman" w:eastAsia="Times New Roman" w:hAnsi="Times New Roman" w:cs="Times New Roman"/>
          <w:color w:val="000000"/>
          <w:sz w:val="24"/>
          <w:szCs w:val="24"/>
          <w:lang w:eastAsia="ru-RU" w:bidi="en-US"/>
        </w:rPr>
        <w:t>выучить наизусть</w:t>
      </w:r>
      <w:r w:rsidRPr="00A83197">
        <w:rPr>
          <w:rFonts w:ascii="Calibri" w:eastAsia="Times New Roman" w:hAnsi="Calibri" w:cs="Times New Roman"/>
          <w:color w:val="000000"/>
          <w:sz w:val="24"/>
          <w:szCs w:val="24"/>
          <w:lang w:eastAsia="ru-RU" w:bidi="en-US"/>
        </w:rPr>
        <w:t xml:space="preserve"> </w:t>
      </w:r>
      <w:r w:rsidRPr="00A83197">
        <w:rPr>
          <w:rFonts w:ascii="Times New Roman" w:eastAsia="Times New Roman" w:hAnsi="Times New Roman" w:cs="Times New Roman"/>
          <w:color w:val="000000"/>
          <w:sz w:val="24"/>
          <w:szCs w:val="24"/>
          <w:lang w:eastAsia="ru-RU" w:bidi="en-US"/>
        </w:rPr>
        <w:t>инструктивные музыкальные построения и фрагменты музыкальных произведений, подтверждающие теоретические положения темы.</w:t>
      </w:r>
    </w:p>
    <w:p w:rsidR="00D61596" w:rsidRPr="00A83197" w:rsidRDefault="00D61596" w:rsidP="005B7282">
      <w:pPr>
        <w:numPr>
          <w:ilvl w:val="0"/>
          <w:numId w:val="13"/>
        </w:numPr>
        <w:shd w:val="clear" w:color="auto" w:fill="FFFFFF"/>
        <w:spacing w:after="0" w:line="240" w:lineRule="auto"/>
        <w:ind w:left="0"/>
        <w:contextualSpacing/>
        <w:jc w:val="both"/>
        <w:rPr>
          <w:rFonts w:ascii="Open Sans" w:eastAsia="Times New Roman" w:hAnsi="Open Sans" w:cs="Times New Roman"/>
          <w:color w:val="000000"/>
          <w:sz w:val="24"/>
          <w:szCs w:val="24"/>
          <w:lang w:eastAsia="ru-RU" w:bidi="en-US"/>
        </w:rPr>
      </w:pPr>
    </w:p>
    <w:p w:rsidR="00D61596" w:rsidRPr="00A83197" w:rsidRDefault="009B7738" w:rsidP="005B7282">
      <w:pPr>
        <w:shd w:val="clear" w:color="auto" w:fill="FFFFFF"/>
        <w:spacing w:after="0" w:line="240" w:lineRule="auto"/>
        <w:jc w:val="both"/>
        <w:rPr>
          <w:rFonts w:ascii="Times New Roman" w:eastAsia="SimSun" w:hAnsi="Times New Roman" w:cs="Times New Roman"/>
          <w:b/>
          <w:sz w:val="24"/>
          <w:szCs w:val="24"/>
          <w:lang w:eastAsia="zh-CN"/>
        </w:rPr>
      </w:pPr>
      <w:r w:rsidRPr="00A83197">
        <w:rPr>
          <w:rFonts w:ascii="Times New Roman" w:eastAsia="SimSun" w:hAnsi="Times New Roman" w:cs="Times New Roman"/>
          <w:b/>
          <w:sz w:val="24"/>
          <w:szCs w:val="24"/>
          <w:lang w:eastAsia="zh-CN"/>
        </w:rPr>
        <w:t>2</w:t>
      </w:r>
      <w:r w:rsidR="00D61596" w:rsidRPr="00A83197">
        <w:rPr>
          <w:rFonts w:ascii="Times New Roman" w:eastAsia="SimSun" w:hAnsi="Times New Roman" w:cs="Times New Roman"/>
          <w:b/>
          <w:sz w:val="24"/>
          <w:szCs w:val="24"/>
          <w:lang w:eastAsia="zh-CN"/>
        </w:rPr>
        <w:t>. Выполнение упражнений на фортепиано</w:t>
      </w:r>
    </w:p>
    <w:p w:rsidR="00D61596" w:rsidRPr="00A83197" w:rsidRDefault="00D61596" w:rsidP="005B7282">
      <w:pPr>
        <w:shd w:val="clear" w:color="auto" w:fill="FFFFFF"/>
        <w:spacing w:after="0" w:line="240" w:lineRule="auto"/>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t>Упражнения на фортепиано в курсе ЭТМ включают следующие задания:</w:t>
      </w:r>
    </w:p>
    <w:p w:rsidR="00D61596" w:rsidRPr="00A83197" w:rsidRDefault="00D61596" w:rsidP="005B7282">
      <w:pPr>
        <w:numPr>
          <w:ilvl w:val="0"/>
          <w:numId w:val="14"/>
        </w:numPr>
        <w:shd w:val="clear" w:color="auto" w:fill="FFFFFF"/>
        <w:spacing w:after="0" w:line="240" w:lineRule="auto"/>
        <w:ind w:left="0"/>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t>игра инструктивных упражнений (гамм, интервалов, аккордов, гармонических последовательностей, секвенций),</w:t>
      </w:r>
    </w:p>
    <w:p w:rsidR="00D61596" w:rsidRPr="00A83197" w:rsidRDefault="00D61596" w:rsidP="005B7282">
      <w:pPr>
        <w:numPr>
          <w:ilvl w:val="0"/>
          <w:numId w:val="14"/>
        </w:numPr>
        <w:shd w:val="clear" w:color="auto" w:fill="FFFFFF"/>
        <w:spacing w:after="0" w:line="240" w:lineRule="auto"/>
        <w:ind w:left="0"/>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t>исполнение примеров из музыкальной литературы,</w:t>
      </w:r>
    </w:p>
    <w:p w:rsidR="00D61596" w:rsidRPr="00A83197" w:rsidRDefault="00D61596" w:rsidP="005B7282">
      <w:pPr>
        <w:numPr>
          <w:ilvl w:val="0"/>
          <w:numId w:val="14"/>
        </w:numPr>
        <w:shd w:val="clear" w:color="auto" w:fill="FFFFFF"/>
        <w:spacing w:after="0" w:line="240" w:lineRule="auto"/>
        <w:ind w:left="0"/>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t xml:space="preserve">транспозиция, </w:t>
      </w:r>
    </w:p>
    <w:p w:rsidR="00D61596" w:rsidRPr="00A83197" w:rsidRDefault="00D61596" w:rsidP="005B7282">
      <w:pPr>
        <w:numPr>
          <w:ilvl w:val="0"/>
          <w:numId w:val="14"/>
        </w:numPr>
        <w:shd w:val="clear" w:color="auto" w:fill="FFFFFF"/>
        <w:spacing w:after="0" w:line="240" w:lineRule="auto"/>
        <w:ind w:left="0"/>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t>игра в ключах «До».</w:t>
      </w:r>
    </w:p>
    <w:p w:rsidR="00D61596" w:rsidRPr="00A83197" w:rsidRDefault="00D61596" w:rsidP="005B7282">
      <w:pPr>
        <w:spacing w:after="0" w:line="240" w:lineRule="auto"/>
        <w:jc w:val="both"/>
        <w:rPr>
          <w:rFonts w:ascii="Times New Roman" w:eastAsia="SimSun" w:hAnsi="Times New Roman" w:cs="Calibri"/>
          <w:sz w:val="24"/>
          <w:szCs w:val="24"/>
          <w:lang w:eastAsia="zh-CN"/>
        </w:rPr>
      </w:pPr>
    </w:p>
    <w:p w:rsidR="00D61596" w:rsidRPr="00A83197" w:rsidRDefault="00D61596" w:rsidP="005B7282">
      <w:pPr>
        <w:spacing w:after="0" w:line="240" w:lineRule="auto"/>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Упражнениями на фортепиано следует заниматься ежедневно, что способствует значительному повышению их эффективности.</w:t>
      </w:r>
    </w:p>
    <w:p w:rsidR="00D61596" w:rsidRPr="00A83197" w:rsidRDefault="00D61596" w:rsidP="005B7282">
      <w:pPr>
        <w:spacing w:after="0" w:line="240" w:lineRule="auto"/>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 xml:space="preserve"> </w:t>
      </w:r>
    </w:p>
    <w:p w:rsidR="00D61596" w:rsidRPr="00A83197" w:rsidRDefault="00D61596" w:rsidP="005B7282">
      <w:pPr>
        <w:spacing w:after="0" w:line="240" w:lineRule="auto"/>
        <w:jc w:val="both"/>
        <w:rPr>
          <w:rFonts w:ascii="Times New Roman" w:eastAsia="Calibri" w:hAnsi="Times New Roman" w:cs="Calibri"/>
          <w:sz w:val="24"/>
          <w:szCs w:val="24"/>
          <w:lang w:bidi="en-US"/>
        </w:rPr>
      </w:pPr>
      <w:r w:rsidRPr="00A83197">
        <w:rPr>
          <w:rFonts w:ascii="Times New Roman" w:eastAsia="Calibri" w:hAnsi="Times New Roman" w:cs="Calibri"/>
          <w:sz w:val="24"/>
          <w:szCs w:val="24"/>
          <w:u w:val="single"/>
          <w:lang w:bidi="en-US"/>
        </w:rPr>
        <w:t>Игра инструктивных упражнений</w:t>
      </w:r>
      <w:r w:rsidRPr="00A83197">
        <w:rPr>
          <w:rFonts w:ascii="Times New Roman" w:eastAsia="Calibri" w:hAnsi="Times New Roman" w:cs="Calibri"/>
          <w:sz w:val="24"/>
          <w:szCs w:val="24"/>
          <w:lang w:bidi="en-US"/>
        </w:rPr>
        <w:t xml:space="preserve"> является важнейшей формой ВСРС, решающей следующие задачи:</w:t>
      </w:r>
    </w:p>
    <w:p w:rsidR="00D61596" w:rsidRPr="00A83197" w:rsidRDefault="00D61596" w:rsidP="005B7282">
      <w:pPr>
        <w:spacing w:after="0" w:line="240" w:lineRule="auto"/>
        <w:jc w:val="both"/>
        <w:rPr>
          <w:rFonts w:ascii="Times New Roman" w:eastAsia="Calibri" w:hAnsi="Times New Roman" w:cs="Calibri"/>
          <w:sz w:val="24"/>
          <w:szCs w:val="24"/>
          <w:lang w:bidi="en-US"/>
        </w:rPr>
      </w:pPr>
    </w:p>
    <w:p w:rsidR="00D61596" w:rsidRPr="00A83197" w:rsidRDefault="00D61596" w:rsidP="005B7282">
      <w:pPr>
        <w:numPr>
          <w:ilvl w:val="0"/>
          <w:numId w:val="15"/>
        </w:numPr>
        <w:spacing w:after="0" w:line="240" w:lineRule="auto"/>
        <w:ind w:left="0" w:firstLine="360"/>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 xml:space="preserve">Повторение и закрепление теоретического материала. </w:t>
      </w:r>
    </w:p>
    <w:p w:rsidR="00D61596" w:rsidRPr="00A83197" w:rsidRDefault="00D61596" w:rsidP="005B7282">
      <w:pPr>
        <w:spacing w:after="0" w:line="240" w:lineRule="auto"/>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 xml:space="preserve">Игра на фортепиано различных изучаемых объектов (гамм, интервалов, аккордов, гармонических последовательностей, секвенций) позволяет облечь их в некую «осязаемую» форму, благодаря </w:t>
      </w:r>
      <w:r w:rsidRPr="00A83197">
        <w:rPr>
          <w:rFonts w:ascii="Times New Roman" w:eastAsia="Calibri" w:hAnsi="Times New Roman" w:cs="Calibri"/>
          <w:sz w:val="24"/>
          <w:szCs w:val="24"/>
          <w:lang w:bidi="en-US"/>
        </w:rPr>
        <w:lastRenderedPageBreak/>
        <w:t xml:space="preserve">чему не только облегчается сам процесс осмысления теоретического материала, но и повышается качество и прочность его усвоения, запоминания. </w:t>
      </w:r>
    </w:p>
    <w:p w:rsidR="00D61596" w:rsidRPr="00A83197" w:rsidRDefault="00D61596" w:rsidP="005B7282">
      <w:pPr>
        <w:numPr>
          <w:ilvl w:val="0"/>
          <w:numId w:val="15"/>
        </w:numPr>
        <w:spacing w:after="0" w:line="240" w:lineRule="auto"/>
        <w:ind w:left="0" w:firstLine="426"/>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Осуществление перехода от теоретических понятий к соответствующим слуховым представлениям, стимулирующим максимальную слуховую активность обучающегося.</w:t>
      </w:r>
    </w:p>
    <w:p w:rsidR="00D61596" w:rsidRPr="00A83197" w:rsidRDefault="00D61596" w:rsidP="005B7282">
      <w:pPr>
        <w:numPr>
          <w:ilvl w:val="0"/>
          <w:numId w:val="15"/>
        </w:numPr>
        <w:tabs>
          <w:tab w:val="left" w:pos="567"/>
        </w:tabs>
        <w:spacing w:after="0" w:line="240" w:lineRule="auto"/>
        <w:ind w:left="0" w:firstLine="360"/>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 xml:space="preserve"> Формирование и развитие навыков игры на фортепиано, практическое освоение изучаемых фактурных и мелодических элементов. Необходимо добиваться того, чтобы все элементы музыкального языка, начиная с одноголосных мелодий, проигрывались свободным, ярким, выразительным звуком.</w:t>
      </w:r>
    </w:p>
    <w:p w:rsidR="00D61596" w:rsidRPr="00A83197" w:rsidRDefault="00D61596" w:rsidP="005B7282">
      <w:pPr>
        <w:numPr>
          <w:ilvl w:val="0"/>
          <w:numId w:val="15"/>
        </w:numPr>
        <w:shd w:val="clear" w:color="auto" w:fill="FFFFFF"/>
        <w:tabs>
          <w:tab w:val="left" w:pos="567"/>
        </w:tabs>
        <w:spacing w:after="0" w:line="240" w:lineRule="auto"/>
        <w:ind w:left="0" w:firstLine="360"/>
        <w:jc w:val="both"/>
        <w:rPr>
          <w:rFonts w:ascii="Times New Roman" w:eastAsia="Calibri" w:hAnsi="Times New Roman" w:cs="Calibri"/>
          <w:b/>
          <w:sz w:val="24"/>
          <w:szCs w:val="24"/>
          <w:lang w:bidi="en-US"/>
        </w:rPr>
      </w:pPr>
      <w:r w:rsidRPr="00A83197">
        <w:rPr>
          <w:rFonts w:ascii="Times New Roman" w:eastAsia="Calibri" w:hAnsi="Times New Roman" w:cs="Calibri"/>
          <w:sz w:val="24"/>
          <w:szCs w:val="24"/>
          <w:lang w:bidi="en-US"/>
        </w:rPr>
        <w:t xml:space="preserve"> Формирование гармонического мышления, предполагающего осознание целостности гармонических оборотов и логики формирования музыкальных построений</w:t>
      </w:r>
      <w:r w:rsidRPr="00A83197">
        <w:rPr>
          <w:rFonts w:ascii="Times New Roman" w:eastAsia="Calibri" w:hAnsi="Times New Roman" w:cs="Calibri"/>
          <w:b/>
          <w:sz w:val="24"/>
          <w:szCs w:val="24"/>
          <w:lang w:bidi="en-US"/>
        </w:rPr>
        <w:t>.</w:t>
      </w:r>
    </w:p>
    <w:p w:rsidR="00D61596" w:rsidRPr="00A83197" w:rsidRDefault="00D61596" w:rsidP="005B7282">
      <w:pPr>
        <w:shd w:val="clear" w:color="auto" w:fill="FFFFFF"/>
        <w:tabs>
          <w:tab w:val="left" w:pos="567"/>
        </w:tabs>
        <w:spacing w:after="0" w:line="240" w:lineRule="auto"/>
        <w:jc w:val="both"/>
        <w:rPr>
          <w:rFonts w:ascii="Times New Roman" w:eastAsia="Calibri" w:hAnsi="Times New Roman" w:cs="Calibri"/>
          <w:b/>
          <w:sz w:val="24"/>
          <w:szCs w:val="24"/>
          <w:u w:val="single"/>
          <w:lang w:bidi="en-US"/>
        </w:rPr>
      </w:pPr>
      <w:r w:rsidRPr="00A83197">
        <w:rPr>
          <w:rFonts w:ascii="Times New Roman" w:eastAsia="Calibri" w:hAnsi="Times New Roman" w:cs="Calibri"/>
          <w:sz w:val="24"/>
          <w:szCs w:val="24"/>
          <w:u w:val="single"/>
          <w:lang w:bidi="en-US"/>
        </w:rPr>
        <w:t>Исполнение примеров из музыкальной литературы</w:t>
      </w:r>
    </w:p>
    <w:p w:rsidR="00D61596" w:rsidRPr="00A83197" w:rsidRDefault="00D61596" w:rsidP="005B7282">
      <w:pPr>
        <w:spacing w:after="0" w:line="240" w:lineRule="auto"/>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Перед выполнением упражнений на фортепиано в тональности, необходимо:</w:t>
      </w:r>
    </w:p>
    <w:p w:rsidR="00D61596" w:rsidRPr="00A83197" w:rsidRDefault="00D61596" w:rsidP="005B7282">
      <w:pPr>
        <w:numPr>
          <w:ilvl w:val="0"/>
          <w:numId w:val="16"/>
        </w:numPr>
        <w:spacing w:after="0" w:line="240" w:lineRule="auto"/>
        <w:ind w:left="0"/>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точно   выяснить тональность и   ключевые знаки во избежание ошибок;</w:t>
      </w:r>
    </w:p>
    <w:p w:rsidR="00D61596" w:rsidRPr="00A83197" w:rsidRDefault="00D61596" w:rsidP="005B7282">
      <w:pPr>
        <w:numPr>
          <w:ilvl w:val="0"/>
          <w:numId w:val="16"/>
        </w:numPr>
        <w:spacing w:after="0" w:line="240" w:lineRule="auto"/>
        <w:ind w:left="0" w:firstLine="284"/>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при исполнении мелодий необходимо просмотреть ритмический рисунок, заострить внимание на более сложных ритмических фигурах и отдельно их проработать.</w:t>
      </w:r>
      <w:r w:rsidRPr="00A83197">
        <w:rPr>
          <w:rFonts w:ascii="Calibri" w:eastAsia="Calibri" w:hAnsi="Calibri" w:cs="Calibri"/>
          <w:sz w:val="24"/>
          <w:szCs w:val="24"/>
          <w:lang w:bidi="en-US"/>
        </w:rPr>
        <w:t xml:space="preserve"> </w:t>
      </w:r>
      <w:r w:rsidRPr="00A83197">
        <w:rPr>
          <w:rFonts w:ascii="Times New Roman" w:eastAsia="Calibri" w:hAnsi="Times New Roman" w:cs="Calibri"/>
          <w:sz w:val="24"/>
          <w:szCs w:val="24"/>
          <w:lang w:bidi="en-US"/>
        </w:rPr>
        <w:t xml:space="preserve">Ритмически сложные места </w:t>
      </w:r>
      <w:r w:rsidR="009B7738" w:rsidRPr="00A83197">
        <w:rPr>
          <w:rFonts w:ascii="Times New Roman" w:eastAsia="Calibri" w:hAnsi="Times New Roman" w:cs="Calibri"/>
          <w:sz w:val="24"/>
          <w:szCs w:val="24"/>
          <w:lang w:bidi="en-US"/>
        </w:rPr>
        <w:t xml:space="preserve">изучаются </w:t>
      </w:r>
      <w:r w:rsidRPr="00A83197">
        <w:rPr>
          <w:rFonts w:ascii="Times New Roman" w:eastAsia="Calibri" w:hAnsi="Times New Roman" w:cs="Calibri"/>
          <w:sz w:val="24"/>
          <w:szCs w:val="24"/>
          <w:lang w:bidi="en-US"/>
        </w:rPr>
        <w:t xml:space="preserve">отдельно – путём неоднократного </w:t>
      </w:r>
      <w:r w:rsidR="009B7738" w:rsidRPr="00A83197">
        <w:rPr>
          <w:rFonts w:ascii="Times New Roman" w:eastAsia="Calibri" w:hAnsi="Times New Roman" w:cs="Calibri"/>
          <w:sz w:val="24"/>
          <w:szCs w:val="24"/>
          <w:lang w:bidi="en-US"/>
        </w:rPr>
        <w:t xml:space="preserve">повтора </w:t>
      </w:r>
      <w:r w:rsidRPr="00A83197">
        <w:rPr>
          <w:rFonts w:ascii="Times New Roman" w:eastAsia="Calibri" w:hAnsi="Times New Roman" w:cs="Calibri"/>
          <w:sz w:val="24"/>
          <w:szCs w:val="24"/>
          <w:lang w:bidi="en-US"/>
        </w:rPr>
        <w:t>со счётом вслух;</w:t>
      </w:r>
    </w:p>
    <w:p w:rsidR="00D61596" w:rsidRPr="00A83197" w:rsidRDefault="00D61596" w:rsidP="005B7282">
      <w:pPr>
        <w:numPr>
          <w:ilvl w:val="0"/>
          <w:numId w:val="16"/>
        </w:numPr>
        <w:spacing w:after="0" w:line="240" w:lineRule="auto"/>
        <w:ind w:left="0"/>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выбрать верный темп, ориентируясь на наличие мелких или крупных длительностей, а также авторских указаний;</w:t>
      </w:r>
    </w:p>
    <w:p w:rsidR="00D61596" w:rsidRPr="00A83197" w:rsidRDefault="00D61596" w:rsidP="005B7282">
      <w:pPr>
        <w:numPr>
          <w:ilvl w:val="0"/>
          <w:numId w:val="16"/>
        </w:numPr>
        <w:spacing w:after="0" w:line="240" w:lineRule="auto"/>
        <w:ind w:left="0"/>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 xml:space="preserve">просчитать «пустой такт» и приступить к выполнению задания. </w:t>
      </w:r>
    </w:p>
    <w:p w:rsidR="005E58F9" w:rsidRPr="00A83197" w:rsidRDefault="005E58F9" w:rsidP="005B7282">
      <w:pPr>
        <w:shd w:val="clear" w:color="auto" w:fill="FFFFFF"/>
        <w:tabs>
          <w:tab w:val="left" w:pos="567"/>
        </w:tabs>
        <w:spacing w:after="0" w:line="240" w:lineRule="auto"/>
        <w:jc w:val="both"/>
        <w:rPr>
          <w:rFonts w:ascii="Times New Roman" w:eastAsia="Calibri" w:hAnsi="Times New Roman" w:cs="Calibri"/>
          <w:b/>
          <w:sz w:val="24"/>
          <w:szCs w:val="24"/>
          <w:lang w:bidi="en-US"/>
        </w:rPr>
      </w:pPr>
    </w:p>
    <w:p w:rsidR="00D61596" w:rsidRPr="00A83197" w:rsidRDefault="00D61596" w:rsidP="005E58F9">
      <w:pPr>
        <w:pStyle w:val="a3"/>
        <w:numPr>
          <w:ilvl w:val="0"/>
          <w:numId w:val="10"/>
        </w:numPr>
        <w:shd w:val="clear" w:color="auto" w:fill="FFFFFF"/>
        <w:tabs>
          <w:tab w:val="left" w:pos="567"/>
        </w:tabs>
        <w:spacing w:after="0" w:line="240" w:lineRule="auto"/>
        <w:jc w:val="both"/>
        <w:rPr>
          <w:rFonts w:ascii="Times New Roman" w:eastAsia="Calibri" w:hAnsi="Times New Roman" w:cs="Calibri"/>
          <w:b/>
          <w:sz w:val="24"/>
          <w:szCs w:val="24"/>
          <w:lang w:bidi="en-US"/>
        </w:rPr>
      </w:pPr>
      <w:r w:rsidRPr="00A83197">
        <w:rPr>
          <w:rFonts w:ascii="Times New Roman" w:eastAsia="Calibri" w:hAnsi="Times New Roman" w:cs="Calibri"/>
          <w:b/>
          <w:sz w:val="24"/>
          <w:szCs w:val="24"/>
          <w:lang w:bidi="en-US"/>
        </w:rPr>
        <w:t>Выполнение письменных заданий</w:t>
      </w:r>
    </w:p>
    <w:p w:rsidR="00D61596" w:rsidRPr="00A83197" w:rsidRDefault="00D61596" w:rsidP="005B7282">
      <w:pPr>
        <w:spacing w:after="0" w:line="240" w:lineRule="auto"/>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 xml:space="preserve">Письменные задания по </w:t>
      </w:r>
      <w:r w:rsidR="005E58F9" w:rsidRPr="00A83197">
        <w:rPr>
          <w:rFonts w:ascii="Times New Roman" w:eastAsia="Calibri" w:hAnsi="Times New Roman" w:cs="Calibri"/>
          <w:sz w:val="24"/>
          <w:szCs w:val="24"/>
          <w:lang w:bidi="en-US"/>
        </w:rPr>
        <w:t>«Теории музыки»</w:t>
      </w:r>
      <w:r w:rsidRPr="00A83197">
        <w:rPr>
          <w:rFonts w:ascii="Times New Roman" w:eastAsia="Calibri" w:hAnsi="Times New Roman" w:cs="Calibri"/>
          <w:sz w:val="24"/>
          <w:szCs w:val="24"/>
          <w:lang w:bidi="en-US"/>
        </w:rPr>
        <w:t xml:space="preserve"> включают следующие виды работы:</w:t>
      </w:r>
    </w:p>
    <w:p w:rsidR="00D61596" w:rsidRPr="00A83197" w:rsidRDefault="00D61596" w:rsidP="005B7282">
      <w:pPr>
        <w:numPr>
          <w:ilvl w:val="0"/>
          <w:numId w:val="17"/>
        </w:numPr>
        <w:spacing w:after="0" w:line="240" w:lineRule="auto"/>
        <w:ind w:left="0"/>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выполнение заданий на построение гамм, интервалов</w:t>
      </w:r>
      <w:r w:rsidR="005E58F9" w:rsidRPr="00A83197">
        <w:rPr>
          <w:rFonts w:ascii="Times New Roman" w:eastAsia="Calibri" w:hAnsi="Times New Roman" w:cs="Calibri"/>
          <w:sz w:val="24"/>
          <w:szCs w:val="24"/>
          <w:lang w:bidi="en-US"/>
        </w:rPr>
        <w:t>,</w:t>
      </w:r>
      <w:r w:rsidRPr="00A83197">
        <w:rPr>
          <w:rFonts w:ascii="Times New Roman" w:eastAsia="Calibri" w:hAnsi="Times New Roman" w:cs="Calibri"/>
          <w:sz w:val="24"/>
          <w:szCs w:val="24"/>
          <w:lang w:bidi="en-US"/>
        </w:rPr>
        <w:t xml:space="preserve"> аккордов,</w:t>
      </w:r>
    </w:p>
    <w:p w:rsidR="00D61596" w:rsidRPr="00A83197" w:rsidRDefault="00D61596" w:rsidP="005B7282">
      <w:pPr>
        <w:numPr>
          <w:ilvl w:val="0"/>
          <w:numId w:val="17"/>
        </w:numPr>
        <w:spacing w:after="0" w:line="240" w:lineRule="auto"/>
        <w:ind w:left="0"/>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запись в ключах.</w:t>
      </w:r>
    </w:p>
    <w:p w:rsidR="00D61596" w:rsidRPr="00A83197" w:rsidRDefault="00D61596" w:rsidP="005B7282">
      <w:pPr>
        <w:numPr>
          <w:ilvl w:val="0"/>
          <w:numId w:val="17"/>
        </w:numPr>
        <w:spacing w:after="0" w:line="240" w:lineRule="auto"/>
        <w:ind w:left="0"/>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 xml:space="preserve">транспозицию, </w:t>
      </w:r>
    </w:p>
    <w:p w:rsidR="00D61596" w:rsidRPr="00A83197" w:rsidRDefault="00D61596" w:rsidP="005B7282">
      <w:pPr>
        <w:numPr>
          <w:ilvl w:val="0"/>
          <w:numId w:val="17"/>
        </w:numPr>
        <w:spacing w:after="0" w:line="240" w:lineRule="auto"/>
        <w:ind w:left="0"/>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группировку,</w:t>
      </w:r>
    </w:p>
    <w:p w:rsidR="00D61596" w:rsidRPr="00A83197" w:rsidRDefault="00D61596" w:rsidP="005B7282">
      <w:pPr>
        <w:numPr>
          <w:ilvl w:val="0"/>
          <w:numId w:val="17"/>
        </w:numPr>
        <w:spacing w:after="0" w:line="240" w:lineRule="auto"/>
        <w:ind w:left="0"/>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расшифровку мелизмов.</w:t>
      </w:r>
    </w:p>
    <w:p w:rsidR="00D61596" w:rsidRPr="00A83197" w:rsidRDefault="00D61596" w:rsidP="005B7282">
      <w:pPr>
        <w:shd w:val="clear" w:color="auto" w:fill="FFFFFF"/>
        <w:spacing w:after="0" w:line="240" w:lineRule="auto"/>
        <w:jc w:val="both"/>
        <w:rPr>
          <w:rFonts w:ascii="Times New Roman" w:eastAsia="SimSun" w:hAnsi="Times New Roman" w:cs="Times New Roman"/>
          <w:spacing w:val="10"/>
          <w:sz w:val="24"/>
          <w:szCs w:val="24"/>
          <w:lang w:eastAsia="zh-CN"/>
        </w:rPr>
      </w:pPr>
    </w:p>
    <w:p w:rsidR="00D61596" w:rsidRPr="00A83197" w:rsidRDefault="00D61596" w:rsidP="005B7282">
      <w:pPr>
        <w:spacing w:after="0" w:line="240" w:lineRule="auto"/>
        <w:ind w:firstLine="708"/>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Письменные задания выдается студенту в конце каждого урока как с целью закрепления материала, изученного ранее в курсе «</w:t>
      </w:r>
      <w:r w:rsidR="00601069" w:rsidRPr="00A83197">
        <w:rPr>
          <w:rFonts w:ascii="Times New Roman" w:eastAsia="Calibri" w:hAnsi="Times New Roman" w:cs="Calibri"/>
          <w:sz w:val="24"/>
          <w:szCs w:val="24"/>
          <w:lang w:bidi="en-US"/>
        </w:rPr>
        <w:t>Т</w:t>
      </w:r>
      <w:r w:rsidRPr="00A83197">
        <w:rPr>
          <w:rFonts w:ascii="Times New Roman" w:eastAsia="Calibri" w:hAnsi="Times New Roman" w:cs="Calibri"/>
          <w:sz w:val="24"/>
          <w:szCs w:val="24"/>
          <w:lang w:bidi="en-US"/>
        </w:rPr>
        <w:t xml:space="preserve">еории музыки», так и способствующему более глубокой проработке нового материала. </w:t>
      </w:r>
    </w:p>
    <w:p w:rsidR="00D61596" w:rsidRPr="00A83197" w:rsidRDefault="00D61596" w:rsidP="005B7282">
      <w:pPr>
        <w:spacing w:after="0" w:line="240" w:lineRule="auto"/>
        <w:ind w:firstLine="708"/>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 xml:space="preserve">Регулярное качественное выполнение письменных упражнений поможет успешно справиться с контрольными заданиями. </w:t>
      </w:r>
    </w:p>
    <w:p w:rsidR="00D61596" w:rsidRPr="00A83197" w:rsidRDefault="00D61596" w:rsidP="005B7282">
      <w:pPr>
        <w:spacing w:after="0" w:line="240" w:lineRule="auto"/>
        <w:ind w:firstLine="708"/>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 xml:space="preserve">Задания должны выполняться   аккуратно   и   грамотно с учетом установленных требований: </w:t>
      </w:r>
    </w:p>
    <w:p w:rsidR="00D61596" w:rsidRPr="00A83197" w:rsidRDefault="00D61596" w:rsidP="005B7282">
      <w:pPr>
        <w:numPr>
          <w:ilvl w:val="0"/>
          <w:numId w:val="18"/>
        </w:numPr>
        <w:spacing w:after="0" w:line="240" w:lineRule="auto"/>
        <w:ind w:left="0"/>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 xml:space="preserve">в начале строки   должна стоять начальная тактовая черта и ключ; </w:t>
      </w:r>
    </w:p>
    <w:p w:rsidR="00D61596" w:rsidRPr="00A83197" w:rsidRDefault="005E58F9" w:rsidP="005B7282">
      <w:pPr>
        <w:numPr>
          <w:ilvl w:val="0"/>
          <w:numId w:val="18"/>
        </w:numPr>
        <w:spacing w:after="0" w:line="240" w:lineRule="auto"/>
        <w:ind w:left="0"/>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необходимо с</w:t>
      </w:r>
      <w:r w:rsidR="00D61596" w:rsidRPr="00A83197">
        <w:rPr>
          <w:rFonts w:ascii="Times New Roman" w:eastAsia="Calibri" w:hAnsi="Times New Roman" w:cs="Calibri"/>
          <w:sz w:val="24"/>
          <w:szCs w:val="24"/>
          <w:lang w:bidi="en-US"/>
        </w:rPr>
        <w:t xml:space="preserve">облюдать правописание штилей нот;  </w:t>
      </w:r>
    </w:p>
    <w:p w:rsidR="00D61596" w:rsidRPr="00A83197" w:rsidRDefault="00D61596" w:rsidP="005B7282">
      <w:pPr>
        <w:numPr>
          <w:ilvl w:val="0"/>
          <w:numId w:val="18"/>
        </w:numPr>
        <w:spacing w:after="0" w:line="240" w:lineRule="auto"/>
        <w:ind w:left="0"/>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 xml:space="preserve">затушёвывать   неустойчивые </w:t>
      </w:r>
      <w:r w:rsidR="005E58F9" w:rsidRPr="00A83197">
        <w:rPr>
          <w:rFonts w:ascii="Times New Roman" w:eastAsia="Calibri" w:hAnsi="Times New Roman" w:cs="Calibri"/>
          <w:sz w:val="24"/>
          <w:szCs w:val="24"/>
          <w:lang w:bidi="en-US"/>
        </w:rPr>
        <w:t>ступени п</w:t>
      </w:r>
      <w:r w:rsidRPr="00A83197">
        <w:rPr>
          <w:rFonts w:ascii="Times New Roman" w:eastAsia="Calibri" w:hAnsi="Times New Roman" w:cs="Calibri"/>
          <w:sz w:val="24"/>
          <w:szCs w:val="24"/>
          <w:lang w:bidi="en-US"/>
        </w:rPr>
        <w:t xml:space="preserve">ри построении гамм и разрешении ступеней, интервалов, аккордов; </w:t>
      </w:r>
    </w:p>
    <w:p w:rsidR="00D61596" w:rsidRPr="00A83197" w:rsidRDefault="00D61596" w:rsidP="005B7282">
      <w:pPr>
        <w:numPr>
          <w:ilvl w:val="0"/>
          <w:numId w:val="18"/>
        </w:numPr>
        <w:spacing w:after="0" w:line="240" w:lineRule="auto"/>
        <w:ind w:left="0"/>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 xml:space="preserve">точно обозначать тональности мажора (большими буквами) и минора (малыми буквами); </w:t>
      </w:r>
    </w:p>
    <w:p w:rsidR="00D61596" w:rsidRPr="00A83197" w:rsidRDefault="00D61596" w:rsidP="005B7282">
      <w:pPr>
        <w:numPr>
          <w:ilvl w:val="0"/>
          <w:numId w:val="18"/>
        </w:numPr>
        <w:spacing w:after="0" w:line="240" w:lineRule="auto"/>
        <w:ind w:left="0"/>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 xml:space="preserve">точно на линиях или между линиями писать знаки альтерации при нотах; </w:t>
      </w:r>
    </w:p>
    <w:p w:rsidR="00D61596" w:rsidRPr="00A83197" w:rsidRDefault="00D61596" w:rsidP="005B7282">
      <w:pPr>
        <w:numPr>
          <w:ilvl w:val="0"/>
          <w:numId w:val="18"/>
        </w:numPr>
        <w:spacing w:after="0" w:line="240" w:lineRule="auto"/>
        <w:ind w:left="0"/>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соблюдать порядок написания тонов аккордов.</w:t>
      </w:r>
    </w:p>
    <w:p w:rsidR="00D61596" w:rsidRPr="00A83197" w:rsidRDefault="00D61596" w:rsidP="005B7282">
      <w:pPr>
        <w:spacing w:after="0" w:line="240" w:lineRule="auto"/>
        <w:jc w:val="both"/>
        <w:rPr>
          <w:rFonts w:ascii="Times New Roman" w:eastAsia="Calibri" w:hAnsi="Times New Roman" w:cs="Calibri"/>
          <w:sz w:val="24"/>
          <w:szCs w:val="24"/>
          <w:lang w:bidi="en-US"/>
        </w:rPr>
      </w:pPr>
    </w:p>
    <w:p w:rsidR="00D61596" w:rsidRPr="00A83197" w:rsidRDefault="00D61596" w:rsidP="005B7282">
      <w:pPr>
        <w:spacing w:after="0" w:line="240" w:lineRule="auto"/>
        <w:ind w:firstLine="708"/>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 xml:space="preserve">При выполнении письменных работ студенту разрешается пользоваться опорными конспектами. Пользоваться клавиатурой инструмента не запрещается, но при владении инструментом, можно отказываться от предварительного проигрывания заданий, развивая в себе «внутренних слух». </w:t>
      </w:r>
      <w:r w:rsidRPr="00A83197">
        <w:rPr>
          <w:rFonts w:ascii="Calibri" w:eastAsia="Calibri" w:hAnsi="Calibri" w:cs="Calibri"/>
          <w:sz w:val="24"/>
          <w:szCs w:val="24"/>
          <w:lang w:bidi="en-US"/>
        </w:rPr>
        <w:t>О</w:t>
      </w:r>
      <w:r w:rsidRPr="00A83197">
        <w:rPr>
          <w:rFonts w:ascii="Times New Roman" w:eastAsia="Calibri" w:hAnsi="Times New Roman" w:cs="Calibri"/>
          <w:sz w:val="24"/>
          <w:szCs w:val="24"/>
          <w:lang w:bidi="en-US"/>
        </w:rPr>
        <w:t>чень важно обращать внимание студента на необходимость обдуманного их выполнения и указывать на возможность появления тех или иных ошибок.</w:t>
      </w:r>
    </w:p>
    <w:p w:rsidR="00D61596" w:rsidRPr="00A83197" w:rsidRDefault="00D61596" w:rsidP="005B7282">
      <w:pPr>
        <w:spacing w:after="0" w:line="240" w:lineRule="auto"/>
        <w:ind w:firstLine="708"/>
        <w:jc w:val="both"/>
        <w:rPr>
          <w:rFonts w:ascii="Times New Roman" w:eastAsia="Calibri" w:hAnsi="Times New Roman" w:cs="Calibri"/>
          <w:sz w:val="24"/>
          <w:szCs w:val="24"/>
          <w:lang w:bidi="en-US"/>
        </w:rPr>
      </w:pPr>
      <w:r w:rsidRPr="00A83197">
        <w:rPr>
          <w:rFonts w:ascii="Calibri" w:eastAsia="Calibri" w:hAnsi="Calibri" w:cs="Calibri"/>
          <w:sz w:val="24"/>
          <w:szCs w:val="24"/>
          <w:lang w:bidi="en-US"/>
        </w:rPr>
        <w:t xml:space="preserve"> </w:t>
      </w:r>
      <w:r w:rsidRPr="00A83197">
        <w:rPr>
          <w:rFonts w:ascii="Times New Roman" w:eastAsia="Calibri" w:hAnsi="Times New Roman" w:cs="Calibri"/>
          <w:sz w:val="24"/>
          <w:szCs w:val="24"/>
          <w:lang w:bidi="en-US"/>
        </w:rPr>
        <w:t xml:space="preserve">Большинство письменных заданий можно давать не только в абстрактной форме, но и формулируя его на основе конкретного музыкального материала. В частности, вместо обычного построения или определения аккордовой последовательности можно предложить обучающемуся </w:t>
      </w:r>
      <w:r w:rsidRPr="00A83197">
        <w:rPr>
          <w:rFonts w:ascii="Times New Roman" w:eastAsia="Calibri" w:hAnsi="Times New Roman" w:cs="Calibri"/>
          <w:sz w:val="24"/>
          <w:szCs w:val="24"/>
          <w:lang w:bidi="en-US"/>
        </w:rPr>
        <w:lastRenderedPageBreak/>
        <w:t>определить все аккорды какой-нибудь конкретной композиции и построить их уже в виде цепочки в другой тональности.</w:t>
      </w:r>
    </w:p>
    <w:p w:rsidR="00D61596" w:rsidRPr="00A83197" w:rsidRDefault="00D61596" w:rsidP="005B7282">
      <w:pPr>
        <w:spacing w:after="0" w:line="240" w:lineRule="auto"/>
        <w:ind w:firstLine="708"/>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 xml:space="preserve">Письменные аналитические задания могут служить формой проверки теоретических знаний куда более эффективно, чем инструктивное построение аккордов и ладов, создает предпосылки для решения более сложных творческих задач.  </w:t>
      </w:r>
    </w:p>
    <w:p w:rsidR="00D61596" w:rsidRPr="00A83197" w:rsidRDefault="00D61596" w:rsidP="005B7282">
      <w:pPr>
        <w:spacing w:after="0" w:line="240" w:lineRule="auto"/>
        <w:ind w:firstLine="708"/>
        <w:jc w:val="both"/>
        <w:rPr>
          <w:rFonts w:ascii="Times New Roman" w:eastAsia="Calibri" w:hAnsi="Times New Roman" w:cs="Calibri"/>
          <w:sz w:val="24"/>
          <w:szCs w:val="24"/>
          <w:lang w:bidi="en-US"/>
        </w:rPr>
      </w:pPr>
    </w:p>
    <w:p w:rsidR="00D61596" w:rsidRPr="00A83197" w:rsidRDefault="00D61596" w:rsidP="005B7282">
      <w:pPr>
        <w:spacing w:after="0" w:line="240" w:lineRule="auto"/>
        <w:ind w:firstLine="708"/>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lang w:eastAsia="zh-CN"/>
        </w:rPr>
        <w:t xml:space="preserve">Критерии оценки: прочность усвоения теоретического материала лекции, свободное владение клавиатурой инструмента, ориентировка в регистрах, знаках и технических трудностях изученного материала. </w:t>
      </w:r>
    </w:p>
    <w:p w:rsidR="005E58F9" w:rsidRPr="00A83197" w:rsidRDefault="005E58F9" w:rsidP="005B7282">
      <w:pPr>
        <w:shd w:val="clear" w:color="auto" w:fill="FFFFFF"/>
        <w:spacing w:after="0" w:line="240" w:lineRule="auto"/>
        <w:jc w:val="both"/>
        <w:rPr>
          <w:rFonts w:ascii="Times New Roman CYR" w:eastAsia="SimSun" w:hAnsi="Times New Roman CYR" w:cs="Times New Roman CYR"/>
          <w:b/>
          <w:sz w:val="24"/>
          <w:szCs w:val="24"/>
          <w:lang w:eastAsia="zh-CN"/>
        </w:rPr>
      </w:pPr>
    </w:p>
    <w:p w:rsidR="00D61596" w:rsidRPr="00A83197" w:rsidRDefault="005E58F9" w:rsidP="005B7282">
      <w:pPr>
        <w:shd w:val="clear" w:color="auto" w:fill="FFFFFF"/>
        <w:spacing w:after="0" w:line="240" w:lineRule="auto"/>
        <w:jc w:val="both"/>
        <w:rPr>
          <w:rFonts w:ascii="Times New Roman CYR" w:eastAsia="SimSun" w:hAnsi="Times New Roman CYR" w:cs="Times New Roman CYR"/>
          <w:b/>
          <w:sz w:val="24"/>
          <w:szCs w:val="24"/>
          <w:lang w:eastAsia="zh-CN"/>
        </w:rPr>
      </w:pPr>
      <w:r w:rsidRPr="00A83197">
        <w:rPr>
          <w:rFonts w:ascii="Times New Roman CYR" w:eastAsia="SimSun" w:hAnsi="Times New Roman CYR" w:cs="Times New Roman CYR"/>
          <w:b/>
          <w:sz w:val="24"/>
          <w:szCs w:val="24"/>
          <w:lang w:eastAsia="zh-CN"/>
        </w:rPr>
        <w:t xml:space="preserve"> </w:t>
      </w:r>
      <w:r w:rsidR="00601069" w:rsidRPr="00A83197">
        <w:rPr>
          <w:rFonts w:ascii="Times New Roman CYR" w:eastAsia="SimSun" w:hAnsi="Times New Roman CYR" w:cs="Times New Roman CYR"/>
          <w:b/>
          <w:sz w:val="24"/>
          <w:szCs w:val="24"/>
          <w:lang w:eastAsia="zh-CN"/>
        </w:rPr>
        <w:t>5</w:t>
      </w:r>
      <w:r w:rsidR="00D61596" w:rsidRPr="00A83197">
        <w:rPr>
          <w:rFonts w:ascii="Times New Roman CYR" w:eastAsia="SimSun" w:hAnsi="Times New Roman CYR" w:cs="Times New Roman CYR"/>
          <w:b/>
          <w:sz w:val="24"/>
          <w:szCs w:val="24"/>
          <w:lang w:eastAsia="zh-CN"/>
        </w:rPr>
        <w:t>. Анализ нотного текста</w:t>
      </w:r>
    </w:p>
    <w:p w:rsidR="00D61596" w:rsidRPr="00A83197" w:rsidRDefault="00D61596" w:rsidP="005B7282">
      <w:pPr>
        <w:shd w:val="clear" w:color="auto" w:fill="FFFFFF"/>
        <w:spacing w:after="0" w:line="276" w:lineRule="auto"/>
        <w:ind w:firstLine="708"/>
        <w:jc w:val="both"/>
        <w:rPr>
          <w:rFonts w:ascii="Times New Roman CYR" w:eastAsia="SimSun" w:hAnsi="Times New Roman CYR" w:cs="Times New Roman CYR"/>
          <w:sz w:val="24"/>
          <w:szCs w:val="24"/>
          <w:lang w:eastAsia="zh-CN"/>
        </w:rPr>
      </w:pPr>
      <w:r w:rsidRPr="00A83197">
        <w:rPr>
          <w:rFonts w:ascii="Times New Roman CYR" w:eastAsia="SimSun" w:hAnsi="Times New Roman CYR" w:cs="Times New Roman CYR"/>
          <w:sz w:val="24"/>
          <w:szCs w:val="24"/>
          <w:lang w:eastAsia="zh-CN"/>
        </w:rPr>
        <w:t>Важной задачей курса элементарной теории музыки является овладение обучающимися навыками технического анализа отдельных элементов музыкальной речи – интервалов. Аккордов, тональностей, отклонений, различных видов ладовых структур, ритмических рисунков и т.д.</w:t>
      </w:r>
    </w:p>
    <w:p w:rsidR="005E58F9" w:rsidRPr="00A83197" w:rsidRDefault="00D61596" w:rsidP="000832BE">
      <w:pPr>
        <w:suppressAutoHyphens/>
        <w:autoSpaceDE w:val="0"/>
        <w:autoSpaceDN w:val="0"/>
        <w:adjustRightInd w:val="0"/>
        <w:spacing w:after="0" w:line="276" w:lineRule="auto"/>
        <w:ind w:firstLine="320"/>
        <w:jc w:val="both"/>
        <w:rPr>
          <w:rFonts w:ascii="Times New Roman" w:eastAsia="SimSun" w:hAnsi="Times New Roman" w:cs="Times New Roman"/>
          <w:b/>
          <w:sz w:val="24"/>
          <w:szCs w:val="24"/>
          <w:lang w:eastAsia="zh-CN"/>
        </w:rPr>
      </w:pPr>
      <w:r w:rsidRPr="00A83197">
        <w:rPr>
          <w:rFonts w:ascii="Times New Roman" w:eastAsia="SimSun" w:hAnsi="Times New Roman" w:cs="Times New Roman"/>
          <w:spacing w:val="10"/>
          <w:sz w:val="24"/>
          <w:szCs w:val="24"/>
          <w:lang w:eastAsia="zh-CN"/>
        </w:rPr>
        <w:tab/>
        <w:t xml:space="preserve"> </w:t>
      </w:r>
    </w:p>
    <w:p w:rsidR="00D61596" w:rsidRPr="00A83197" w:rsidRDefault="00601069" w:rsidP="005B7282">
      <w:pPr>
        <w:shd w:val="clear" w:color="auto" w:fill="FFFFFF"/>
        <w:spacing w:after="0" w:line="240" w:lineRule="auto"/>
        <w:jc w:val="both"/>
        <w:rPr>
          <w:rFonts w:ascii="Times New Roman" w:eastAsia="SimSun" w:hAnsi="Times New Roman" w:cs="Times New Roman"/>
          <w:b/>
          <w:sz w:val="24"/>
          <w:szCs w:val="24"/>
          <w:lang w:eastAsia="zh-CN"/>
        </w:rPr>
      </w:pPr>
      <w:r w:rsidRPr="00A83197">
        <w:rPr>
          <w:rFonts w:ascii="Times New Roman" w:eastAsia="SimSun" w:hAnsi="Times New Roman" w:cs="Times New Roman"/>
          <w:b/>
          <w:sz w:val="24"/>
          <w:szCs w:val="24"/>
          <w:lang w:eastAsia="zh-CN"/>
        </w:rPr>
        <w:t>6</w:t>
      </w:r>
      <w:r w:rsidR="00D61596" w:rsidRPr="00A83197">
        <w:rPr>
          <w:rFonts w:ascii="Times New Roman" w:eastAsia="SimSun" w:hAnsi="Times New Roman" w:cs="Times New Roman"/>
          <w:b/>
          <w:sz w:val="24"/>
          <w:szCs w:val="24"/>
          <w:lang w:eastAsia="zh-CN"/>
        </w:rPr>
        <w:t>. Выполнение творческих заданий</w:t>
      </w:r>
    </w:p>
    <w:p w:rsidR="000832BE" w:rsidRPr="00A83197" w:rsidRDefault="00D61596" w:rsidP="005B7282">
      <w:pPr>
        <w:spacing w:after="0" w:line="276" w:lineRule="auto"/>
        <w:contextualSpacing/>
        <w:jc w:val="both"/>
        <w:rPr>
          <w:rFonts w:ascii="Times New Roman" w:eastAsia="Times New Roman" w:hAnsi="Times New Roman" w:cs="Times New Roman"/>
          <w:color w:val="000000"/>
          <w:sz w:val="24"/>
          <w:szCs w:val="24"/>
          <w:lang w:eastAsia="ru-RU" w:bidi="en-US"/>
        </w:rPr>
      </w:pPr>
      <w:r w:rsidRPr="00A83197">
        <w:rPr>
          <w:rFonts w:ascii="Times New Roman" w:eastAsia="Times New Roman" w:hAnsi="Times New Roman" w:cs="Times New Roman"/>
          <w:color w:val="000000"/>
          <w:sz w:val="24"/>
          <w:szCs w:val="24"/>
          <w:lang w:eastAsia="ru-RU" w:bidi="en-US"/>
        </w:rPr>
        <w:t>Развитие музыкальных способностей, формирование грамотного, самостоятельно мыслящего музыканта-преподавателя невозможно без развития его творческого потенциала. В этом отношении использование творческих заданий по освоению программы дисциплины могут сыграть решающую роль.</w:t>
      </w:r>
    </w:p>
    <w:p w:rsidR="00D61596" w:rsidRPr="00A83197" w:rsidRDefault="00D61596" w:rsidP="005B7282">
      <w:pPr>
        <w:spacing w:after="0" w:line="276" w:lineRule="auto"/>
        <w:contextualSpacing/>
        <w:jc w:val="both"/>
        <w:rPr>
          <w:rFonts w:ascii="Times New Roman" w:eastAsia="Times New Roman" w:hAnsi="Times New Roman" w:cs="Times New Roman"/>
          <w:sz w:val="24"/>
          <w:szCs w:val="24"/>
          <w:lang w:eastAsia="ru-RU" w:bidi="en-US"/>
        </w:rPr>
      </w:pPr>
      <w:r w:rsidRPr="00A83197">
        <w:rPr>
          <w:rFonts w:ascii="Calibri" w:eastAsia="Times New Roman" w:hAnsi="Calibri" w:cs="Times New Roman"/>
          <w:sz w:val="24"/>
          <w:szCs w:val="24"/>
          <w:lang w:eastAsia="ru-RU" w:bidi="en-US"/>
        </w:rPr>
        <w:br/>
      </w:r>
      <w:r w:rsidRPr="00A83197">
        <w:rPr>
          <w:rFonts w:ascii="Times New Roman" w:eastAsia="Times New Roman" w:hAnsi="Times New Roman" w:cs="Times New Roman"/>
          <w:sz w:val="24"/>
          <w:szCs w:val="24"/>
          <w:lang w:eastAsia="ru-RU" w:bidi="en-US"/>
        </w:rPr>
        <w:t>Творческие задания в курсе теории музыки могут включать следующие виды самостоятельной работы:</w:t>
      </w:r>
    </w:p>
    <w:p w:rsidR="00D61596" w:rsidRPr="00A83197" w:rsidRDefault="00D61596" w:rsidP="005B7282">
      <w:pPr>
        <w:numPr>
          <w:ilvl w:val="0"/>
          <w:numId w:val="20"/>
        </w:numPr>
        <w:spacing w:after="0" w:line="276" w:lineRule="auto"/>
        <w:ind w:left="0"/>
        <w:contextualSpacing/>
        <w:jc w:val="both"/>
        <w:rPr>
          <w:rFonts w:ascii="Times New Roman" w:eastAsia="Times New Roman" w:hAnsi="Times New Roman" w:cs="Times New Roman"/>
          <w:sz w:val="24"/>
          <w:szCs w:val="24"/>
          <w:lang w:eastAsia="ru-RU" w:bidi="en-US"/>
        </w:rPr>
      </w:pPr>
      <w:r w:rsidRPr="00A83197">
        <w:rPr>
          <w:rFonts w:ascii="Times New Roman" w:eastAsia="Times New Roman" w:hAnsi="Times New Roman" w:cs="Times New Roman"/>
          <w:sz w:val="24"/>
          <w:szCs w:val="24"/>
          <w:lang w:eastAsia="ru-RU" w:bidi="en-US"/>
        </w:rPr>
        <w:t>Подбор аккомпанемента к заданной мелодии,</w:t>
      </w:r>
    </w:p>
    <w:p w:rsidR="00D61596" w:rsidRPr="00A83197" w:rsidRDefault="00D61596" w:rsidP="005B7282">
      <w:pPr>
        <w:numPr>
          <w:ilvl w:val="0"/>
          <w:numId w:val="20"/>
        </w:numPr>
        <w:spacing w:after="0" w:line="276" w:lineRule="auto"/>
        <w:ind w:left="0"/>
        <w:contextualSpacing/>
        <w:jc w:val="both"/>
        <w:rPr>
          <w:rFonts w:ascii="Times New Roman" w:eastAsia="Times New Roman" w:hAnsi="Times New Roman" w:cs="Times New Roman"/>
          <w:sz w:val="24"/>
          <w:szCs w:val="24"/>
          <w:lang w:eastAsia="ru-RU" w:bidi="en-US"/>
        </w:rPr>
      </w:pPr>
      <w:r w:rsidRPr="00A83197">
        <w:rPr>
          <w:rFonts w:ascii="Times New Roman" w:eastAsia="Times New Roman" w:hAnsi="Times New Roman" w:cs="Times New Roman"/>
          <w:sz w:val="24"/>
          <w:szCs w:val="24"/>
          <w:lang w:eastAsia="ru-RU" w:bidi="en-US"/>
        </w:rPr>
        <w:t>Импровизация отдельных мелодических, ритмических, гармонических построений,</w:t>
      </w:r>
    </w:p>
    <w:p w:rsidR="00D61596" w:rsidRPr="00A83197" w:rsidRDefault="00D61596" w:rsidP="005B7282">
      <w:pPr>
        <w:numPr>
          <w:ilvl w:val="0"/>
          <w:numId w:val="20"/>
        </w:numPr>
        <w:spacing w:after="0" w:line="276" w:lineRule="auto"/>
        <w:ind w:left="0"/>
        <w:contextualSpacing/>
        <w:jc w:val="both"/>
        <w:rPr>
          <w:rFonts w:ascii="Times New Roman" w:eastAsia="Times New Roman" w:hAnsi="Times New Roman" w:cs="Times New Roman"/>
          <w:sz w:val="24"/>
          <w:szCs w:val="24"/>
          <w:lang w:eastAsia="ru-RU" w:bidi="en-US"/>
        </w:rPr>
      </w:pPr>
      <w:r w:rsidRPr="00A83197">
        <w:rPr>
          <w:rFonts w:ascii="Times New Roman" w:eastAsia="Times New Roman" w:hAnsi="Times New Roman" w:cs="Times New Roman"/>
          <w:sz w:val="24"/>
          <w:szCs w:val="24"/>
          <w:lang w:eastAsia="ru-RU" w:bidi="en-US"/>
        </w:rPr>
        <w:t>сочинение мелодий по заданному ритмическому рисунку и фразировке;</w:t>
      </w:r>
    </w:p>
    <w:p w:rsidR="00D61596" w:rsidRPr="00A83197" w:rsidRDefault="00D61596" w:rsidP="005B7282">
      <w:pPr>
        <w:numPr>
          <w:ilvl w:val="0"/>
          <w:numId w:val="20"/>
        </w:numPr>
        <w:spacing w:after="0" w:line="276" w:lineRule="auto"/>
        <w:ind w:left="0"/>
        <w:contextualSpacing/>
        <w:jc w:val="both"/>
        <w:rPr>
          <w:rFonts w:ascii="Times New Roman" w:eastAsia="Times New Roman" w:hAnsi="Times New Roman" w:cs="Times New Roman"/>
          <w:sz w:val="24"/>
          <w:szCs w:val="24"/>
          <w:lang w:eastAsia="ru-RU" w:bidi="en-US"/>
        </w:rPr>
      </w:pPr>
      <w:r w:rsidRPr="00A83197">
        <w:rPr>
          <w:rFonts w:ascii="Times New Roman" w:eastAsia="Times New Roman" w:hAnsi="Times New Roman" w:cs="Times New Roman"/>
          <w:sz w:val="24"/>
          <w:szCs w:val="24"/>
          <w:lang w:eastAsia="ru-RU" w:bidi="en-US"/>
        </w:rPr>
        <w:t>сочинение мелодии на предложенную схему аккордового сопровождение,</w:t>
      </w:r>
    </w:p>
    <w:p w:rsidR="00D61596" w:rsidRPr="00A83197" w:rsidRDefault="00D61596" w:rsidP="005B7282">
      <w:pPr>
        <w:numPr>
          <w:ilvl w:val="0"/>
          <w:numId w:val="20"/>
        </w:numPr>
        <w:autoSpaceDE w:val="0"/>
        <w:autoSpaceDN w:val="0"/>
        <w:adjustRightInd w:val="0"/>
        <w:spacing w:after="0" w:line="276" w:lineRule="auto"/>
        <w:ind w:left="0"/>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 xml:space="preserve">досочинение заданных начальных мелодических построений до масштаба предложения или периода, </w:t>
      </w:r>
    </w:p>
    <w:p w:rsidR="00D61596" w:rsidRPr="00A83197" w:rsidRDefault="00D61596" w:rsidP="005B7282">
      <w:pPr>
        <w:numPr>
          <w:ilvl w:val="0"/>
          <w:numId w:val="20"/>
        </w:numPr>
        <w:autoSpaceDE w:val="0"/>
        <w:autoSpaceDN w:val="0"/>
        <w:adjustRightInd w:val="0"/>
        <w:spacing w:after="0" w:line="276" w:lineRule="auto"/>
        <w:ind w:left="0"/>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сочинение полностью предложений и периодов с использованием конкретных гармонических средств,</w:t>
      </w:r>
    </w:p>
    <w:p w:rsidR="00D61596" w:rsidRPr="00A83197" w:rsidRDefault="00D61596" w:rsidP="005B7282">
      <w:pPr>
        <w:numPr>
          <w:ilvl w:val="0"/>
          <w:numId w:val="20"/>
        </w:numPr>
        <w:autoSpaceDE w:val="0"/>
        <w:autoSpaceDN w:val="0"/>
        <w:adjustRightInd w:val="0"/>
        <w:spacing w:after="0" w:line="276" w:lineRule="auto"/>
        <w:ind w:left="0"/>
        <w:jc w:val="both"/>
        <w:rPr>
          <w:rFonts w:ascii="Times New Roman" w:eastAsia="SimSun" w:hAnsi="Times New Roman" w:cs="Times New Roman"/>
          <w:sz w:val="24"/>
          <w:szCs w:val="24"/>
          <w:lang w:eastAsia="ru-RU"/>
        </w:rPr>
      </w:pPr>
      <w:r w:rsidRPr="00A83197">
        <w:rPr>
          <w:rFonts w:ascii="Times New Roman" w:eastAsia="SimSun" w:hAnsi="Times New Roman" w:cs="Times New Roman"/>
          <w:sz w:val="24"/>
          <w:szCs w:val="24"/>
          <w:lang w:eastAsia="ru-RU"/>
        </w:rPr>
        <w:t>сочинение построений по заданной модели и т.д.</w:t>
      </w:r>
    </w:p>
    <w:p w:rsidR="00D61596" w:rsidRPr="00A83197" w:rsidRDefault="00D61596" w:rsidP="005B7282">
      <w:pPr>
        <w:autoSpaceDE w:val="0"/>
        <w:autoSpaceDN w:val="0"/>
        <w:adjustRightInd w:val="0"/>
        <w:spacing w:after="0" w:line="240" w:lineRule="auto"/>
        <w:jc w:val="both"/>
        <w:rPr>
          <w:rFonts w:ascii="Calibri" w:eastAsia="SimSun" w:hAnsi="Calibri" w:cs="Calibri"/>
          <w:sz w:val="24"/>
          <w:szCs w:val="24"/>
          <w:lang w:eastAsia="zh-CN"/>
        </w:rPr>
      </w:pPr>
    </w:p>
    <w:p w:rsidR="00D61596" w:rsidRPr="00A83197" w:rsidRDefault="00D61596" w:rsidP="005B7282">
      <w:pPr>
        <w:shd w:val="clear" w:color="auto" w:fill="FFFFFF"/>
        <w:spacing w:after="0" w:line="240" w:lineRule="auto"/>
        <w:jc w:val="both"/>
        <w:rPr>
          <w:rFonts w:ascii="Times New Roman" w:eastAsia="SimSun" w:hAnsi="Times New Roman" w:cs="Times New Roman"/>
          <w:sz w:val="24"/>
          <w:szCs w:val="24"/>
          <w:lang w:eastAsia="zh-CN"/>
        </w:rPr>
      </w:pPr>
      <w:r w:rsidRPr="00A83197">
        <w:rPr>
          <w:rFonts w:ascii="Times New Roman" w:eastAsia="SimSun" w:hAnsi="Times New Roman" w:cs="Times New Roman"/>
          <w:sz w:val="24"/>
          <w:szCs w:val="24"/>
          <w:u w:val="single"/>
          <w:lang w:eastAsia="zh-CN"/>
        </w:rPr>
        <w:t>Примерный план сочинения по заданной модели</w:t>
      </w:r>
      <w:r w:rsidRPr="00A83197">
        <w:rPr>
          <w:rFonts w:ascii="Times New Roman" w:eastAsia="SimSun" w:hAnsi="Times New Roman" w:cs="Times New Roman"/>
          <w:sz w:val="24"/>
          <w:szCs w:val="24"/>
          <w:lang w:eastAsia="zh-CN"/>
        </w:rPr>
        <w:t>:</w:t>
      </w:r>
    </w:p>
    <w:p w:rsidR="00D61596" w:rsidRPr="00A83197" w:rsidRDefault="00D61596" w:rsidP="005B7282">
      <w:pPr>
        <w:numPr>
          <w:ilvl w:val="0"/>
          <w:numId w:val="21"/>
        </w:numPr>
        <w:shd w:val="clear" w:color="auto" w:fill="FFFFFF"/>
        <w:spacing w:after="0" w:line="276" w:lineRule="auto"/>
        <w:ind w:left="0"/>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Сделать гармонический (структурный и функциональный) анализ музыкального фрагмента (мелодии с аккордовым аккомпанементом);</w:t>
      </w:r>
    </w:p>
    <w:p w:rsidR="00D61596" w:rsidRPr="00A83197" w:rsidRDefault="00D61596" w:rsidP="005B7282">
      <w:pPr>
        <w:numPr>
          <w:ilvl w:val="0"/>
          <w:numId w:val="21"/>
        </w:numPr>
        <w:shd w:val="clear" w:color="auto" w:fill="FFFFFF"/>
        <w:spacing w:after="0" w:line="276" w:lineRule="auto"/>
        <w:ind w:left="0"/>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Выписать гармонию в виде аккордовой последовательности в новой тональности;</w:t>
      </w:r>
    </w:p>
    <w:p w:rsidR="00D61596" w:rsidRPr="00A83197" w:rsidRDefault="00D61596" w:rsidP="005B7282">
      <w:pPr>
        <w:numPr>
          <w:ilvl w:val="0"/>
          <w:numId w:val="21"/>
        </w:numPr>
        <w:shd w:val="clear" w:color="auto" w:fill="FFFFFF"/>
        <w:spacing w:after="0" w:line="276" w:lineRule="auto"/>
        <w:ind w:left="0"/>
        <w:jc w:val="both"/>
        <w:rPr>
          <w:rFonts w:ascii="Times New Roman" w:eastAsia="Calibri" w:hAnsi="Times New Roman" w:cs="Calibri"/>
          <w:sz w:val="24"/>
          <w:szCs w:val="24"/>
          <w:lang w:bidi="en-US"/>
        </w:rPr>
      </w:pPr>
      <w:r w:rsidRPr="00A83197">
        <w:rPr>
          <w:rFonts w:ascii="Times New Roman" w:eastAsia="Calibri" w:hAnsi="Times New Roman" w:cs="Calibri"/>
          <w:sz w:val="24"/>
          <w:szCs w:val="24"/>
          <w:lang w:bidi="en-US"/>
        </w:rPr>
        <w:t>Сочинить новую мелодию к построенной гармонической последовательности в новой тональности с новым фактурным вариантом аккомпанемента.</w:t>
      </w:r>
    </w:p>
    <w:p w:rsidR="00D61596" w:rsidRPr="00A83197" w:rsidRDefault="00D61596" w:rsidP="005B7282">
      <w:pPr>
        <w:shd w:val="clear" w:color="auto" w:fill="FFFFFF"/>
        <w:spacing w:after="0" w:line="276" w:lineRule="auto"/>
        <w:jc w:val="both"/>
        <w:rPr>
          <w:rFonts w:ascii="Times New Roman" w:eastAsia="Calibri" w:hAnsi="Times New Roman" w:cs="Calibri"/>
          <w:sz w:val="24"/>
          <w:szCs w:val="24"/>
          <w:lang w:bidi="en-US"/>
        </w:rPr>
      </w:pPr>
    </w:p>
    <w:p w:rsidR="00D61596" w:rsidRPr="00A83197" w:rsidRDefault="00D61596" w:rsidP="005B7282">
      <w:pPr>
        <w:spacing w:after="0"/>
        <w:rPr>
          <w:sz w:val="24"/>
          <w:szCs w:val="24"/>
        </w:rPr>
      </w:pPr>
    </w:p>
    <w:sectPr w:rsidR="00D61596" w:rsidRPr="00A83197" w:rsidSect="00F25852">
      <w:pgSz w:w="11906" w:h="16838"/>
      <w:pgMar w:top="1134" w:right="850" w:bottom="1134" w:left="85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B2954" w:rsidRDefault="00FB2954" w:rsidP="00787DF7">
      <w:pPr>
        <w:spacing w:after="0" w:line="240" w:lineRule="auto"/>
      </w:pPr>
      <w:r>
        <w:separator/>
      </w:r>
    </w:p>
  </w:endnote>
  <w:endnote w:type="continuationSeparator" w:id="0">
    <w:p w:rsidR="00FB2954" w:rsidRDefault="00FB2954" w:rsidP="00787D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Lucida Grande CY">
    <w:altName w:val="Courier New"/>
    <w:charset w:val="59"/>
    <w:family w:val="auto"/>
    <w:pitch w:val="variable"/>
    <w:sig w:usb0="01020001" w:usb1="00000000" w:usb2="00000000" w:usb3="00000000" w:csb0="00000004" w:csb1="00000000"/>
  </w:font>
  <w:font w:name="Open Sans">
    <w:altName w:val="Tahoma"/>
    <w:charset w:val="CC"/>
    <w:family w:val="swiss"/>
    <w:pitch w:val="variable"/>
    <w:sig w:usb0="00000001" w:usb1="4000205B" w:usb2="00000028"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B2954" w:rsidRDefault="00FB2954" w:rsidP="00787DF7">
      <w:pPr>
        <w:spacing w:after="0" w:line="240" w:lineRule="auto"/>
      </w:pPr>
      <w:r>
        <w:separator/>
      </w:r>
    </w:p>
  </w:footnote>
  <w:footnote w:type="continuationSeparator" w:id="0">
    <w:p w:rsidR="00FB2954" w:rsidRDefault="00FB2954" w:rsidP="00787DF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75pt;height:6.75pt" o:bullet="t">
        <v:imagedata r:id="rId1" o:title="clip_image001"/>
      </v:shape>
    </w:pict>
  </w:numPicBullet>
  <w:abstractNum w:abstractNumId="0" w15:restartNumberingAfterBreak="0">
    <w:nsid w:val="082A75B7"/>
    <w:multiLevelType w:val="hybridMultilevel"/>
    <w:tmpl w:val="987A14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15:restartNumberingAfterBreak="0">
    <w:nsid w:val="0880509D"/>
    <w:multiLevelType w:val="hybridMultilevel"/>
    <w:tmpl w:val="99864824"/>
    <w:lvl w:ilvl="0" w:tplc="F0C413E8">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 w15:restartNumberingAfterBreak="0">
    <w:nsid w:val="09594848"/>
    <w:multiLevelType w:val="hybridMultilevel"/>
    <w:tmpl w:val="6E7CF7B2"/>
    <w:lvl w:ilvl="0" w:tplc="F0C413E8">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 w15:restartNumberingAfterBreak="0">
    <w:nsid w:val="0A800EEC"/>
    <w:multiLevelType w:val="hybridMultilevel"/>
    <w:tmpl w:val="458C9480"/>
    <w:lvl w:ilvl="0" w:tplc="F0C413E8">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 w15:restartNumberingAfterBreak="0">
    <w:nsid w:val="17B53628"/>
    <w:multiLevelType w:val="hybridMultilevel"/>
    <w:tmpl w:val="A184DDC6"/>
    <w:lvl w:ilvl="0" w:tplc="E9FA9C48">
      <w:start w:val="1"/>
      <w:numFmt w:val="bullet"/>
      <w:lvlText w:val="-"/>
      <w:lvlJc w:val="left"/>
      <w:pPr>
        <w:ind w:left="720" w:hanging="360"/>
      </w:pPr>
      <w:rPr>
        <w:rFonts w:ascii="SimSun" w:eastAsia="SimSun" w:hAnsi="SimSun" w:hint="eastAsia"/>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15:restartNumberingAfterBreak="0">
    <w:nsid w:val="1A4B5601"/>
    <w:multiLevelType w:val="hybridMultilevel"/>
    <w:tmpl w:val="4D1EE14C"/>
    <w:lvl w:ilvl="0" w:tplc="F0C413E8">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 w15:restartNumberingAfterBreak="0">
    <w:nsid w:val="223E6810"/>
    <w:multiLevelType w:val="hybridMultilevel"/>
    <w:tmpl w:val="3C586AE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3D1511E"/>
    <w:multiLevelType w:val="multilevel"/>
    <w:tmpl w:val="7AA6C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41D2984"/>
    <w:multiLevelType w:val="multilevel"/>
    <w:tmpl w:val="E6085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8477892"/>
    <w:multiLevelType w:val="hybridMultilevel"/>
    <w:tmpl w:val="57EED316"/>
    <w:lvl w:ilvl="0" w:tplc="C88426F4">
      <w:start w:val="1"/>
      <w:numFmt w:val="decimal"/>
      <w:lvlText w:val="%1."/>
      <w:lvlJc w:val="left"/>
      <w:pPr>
        <w:tabs>
          <w:tab w:val="num" w:pos="1260"/>
        </w:tabs>
        <w:ind w:left="1260" w:hanging="360"/>
      </w:pPr>
      <w:rPr>
        <w:rFonts w:ascii="Times New Roman CYR" w:hAnsi="Times New Roman CYR" w:cs="Times New Roman CYR" w:hint="default"/>
      </w:rPr>
    </w:lvl>
    <w:lvl w:ilvl="1" w:tplc="9F3C2734">
      <w:start w:val="1"/>
      <w:numFmt w:val="decimal"/>
      <w:lvlText w:val="%2."/>
      <w:lvlJc w:val="left"/>
      <w:pPr>
        <w:tabs>
          <w:tab w:val="num" w:pos="502"/>
        </w:tabs>
        <w:ind w:left="502" w:hanging="360"/>
      </w:pPr>
    </w:lvl>
    <w:lvl w:ilvl="2" w:tplc="0419001B">
      <w:start w:val="1"/>
      <w:numFmt w:val="lowerRoman"/>
      <w:lvlText w:val="%3."/>
      <w:lvlJc w:val="right"/>
      <w:pPr>
        <w:tabs>
          <w:tab w:val="num" w:pos="1820"/>
        </w:tabs>
        <w:ind w:left="1820" w:hanging="180"/>
      </w:pPr>
    </w:lvl>
    <w:lvl w:ilvl="3" w:tplc="0419000F">
      <w:start w:val="1"/>
      <w:numFmt w:val="decimal"/>
      <w:lvlText w:val="%4."/>
      <w:lvlJc w:val="left"/>
      <w:pPr>
        <w:tabs>
          <w:tab w:val="num" w:pos="2540"/>
        </w:tabs>
        <w:ind w:left="2540" w:hanging="360"/>
      </w:pPr>
    </w:lvl>
    <w:lvl w:ilvl="4" w:tplc="04190019">
      <w:start w:val="1"/>
      <w:numFmt w:val="lowerLetter"/>
      <w:lvlText w:val="%5."/>
      <w:lvlJc w:val="left"/>
      <w:pPr>
        <w:tabs>
          <w:tab w:val="num" w:pos="3260"/>
        </w:tabs>
        <w:ind w:left="3260" w:hanging="360"/>
      </w:pPr>
    </w:lvl>
    <w:lvl w:ilvl="5" w:tplc="0419001B">
      <w:start w:val="1"/>
      <w:numFmt w:val="lowerRoman"/>
      <w:lvlText w:val="%6."/>
      <w:lvlJc w:val="right"/>
      <w:pPr>
        <w:tabs>
          <w:tab w:val="num" w:pos="3980"/>
        </w:tabs>
        <w:ind w:left="3980" w:hanging="180"/>
      </w:pPr>
    </w:lvl>
    <w:lvl w:ilvl="6" w:tplc="0419000F">
      <w:start w:val="1"/>
      <w:numFmt w:val="decimal"/>
      <w:lvlText w:val="%7."/>
      <w:lvlJc w:val="left"/>
      <w:pPr>
        <w:tabs>
          <w:tab w:val="num" w:pos="4700"/>
        </w:tabs>
        <w:ind w:left="4700" w:hanging="360"/>
      </w:pPr>
    </w:lvl>
    <w:lvl w:ilvl="7" w:tplc="04190019">
      <w:start w:val="1"/>
      <w:numFmt w:val="lowerLetter"/>
      <w:lvlText w:val="%8."/>
      <w:lvlJc w:val="left"/>
      <w:pPr>
        <w:tabs>
          <w:tab w:val="num" w:pos="5420"/>
        </w:tabs>
        <w:ind w:left="5420" w:hanging="360"/>
      </w:pPr>
    </w:lvl>
    <w:lvl w:ilvl="8" w:tplc="0419001B">
      <w:start w:val="1"/>
      <w:numFmt w:val="lowerRoman"/>
      <w:lvlText w:val="%9."/>
      <w:lvlJc w:val="right"/>
      <w:pPr>
        <w:tabs>
          <w:tab w:val="num" w:pos="6140"/>
        </w:tabs>
        <w:ind w:left="6140" w:hanging="180"/>
      </w:pPr>
    </w:lvl>
  </w:abstractNum>
  <w:abstractNum w:abstractNumId="10" w15:restartNumberingAfterBreak="0">
    <w:nsid w:val="2B0D4167"/>
    <w:multiLevelType w:val="hybridMultilevel"/>
    <w:tmpl w:val="31E68D4E"/>
    <w:lvl w:ilvl="0" w:tplc="64465CF4">
      <w:start w:val="1"/>
      <w:numFmt w:val="decimal"/>
      <w:lvlText w:val="%1."/>
      <w:lvlJc w:val="left"/>
      <w:pPr>
        <w:ind w:left="720" w:hanging="360"/>
      </w:pPr>
      <w:rPr>
        <w:lang w:val="ru-RU"/>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15:restartNumberingAfterBreak="0">
    <w:nsid w:val="2C6F4A80"/>
    <w:multiLevelType w:val="hybridMultilevel"/>
    <w:tmpl w:val="2570971A"/>
    <w:lvl w:ilvl="0" w:tplc="3C32C084">
      <w:start w:val="9"/>
      <w:numFmt w:val="decimal"/>
      <w:lvlText w:val="%1."/>
      <w:lvlJc w:val="left"/>
      <w:pPr>
        <w:ind w:left="786" w:hanging="360"/>
      </w:pPr>
      <w:rPr>
        <w:rFonts w:ascii="Times New Roman" w:hAnsi="Times New Roman" w:cs="Times New Roman" w:hint="default"/>
        <w:sz w:val="24"/>
        <w:szCs w:val="24"/>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2" w15:restartNumberingAfterBreak="0">
    <w:nsid w:val="2D5418B3"/>
    <w:multiLevelType w:val="hybridMultilevel"/>
    <w:tmpl w:val="69F0B562"/>
    <w:lvl w:ilvl="0" w:tplc="F0C413E8">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 w15:restartNumberingAfterBreak="0">
    <w:nsid w:val="2FE81F1C"/>
    <w:multiLevelType w:val="multilevel"/>
    <w:tmpl w:val="6FAA45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PicBulletId w:val="0"/>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2011102"/>
    <w:multiLevelType w:val="hybridMultilevel"/>
    <w:tmpl w:val="7EAE59A6"/>
    <w:lvl w:ilvl="0" w:tplc="CB74C800">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34655576"/>
    <w:multiLevelType w:val="hybridMultilevel"/>
    <w:tmpl w:val="C6B23BDC"/>
    <w:lvl w:ilvl="0" w:tplc="F0C413E8">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 w15:restartNumberingAfterBreak="0">
    <w:nsid w:val="3A8246D9"/>
    <w:multiLevelType w:val="multilevel"/>
    <w:tmpl w:val="8F9E4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AAF0990"/>
    <w:multiLevelType w:val="multilevel"/>
    <w:tmpl w:val="68AADEAC"/>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4"/>
        <w:szCs w:val="24"/>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8" w15:restartNumberingAfterBreak="0">
    <w:nsid w:val="41DE224C"/>
    <w:multiLevelType w:val="hybridMultilevel"/>
    <w:tmpl w:val="FF88C28E"/>
    <w:lvl w:ilvl="0" w:tplc="0419000F">
      <w:start w:val="1"/>
      <w:numFmt w:val="decimal"/>
      <w:lvlText w:val="%1."/>
      <w:lvlJc w:val="left"/>
      <w:pPr>
        <w:ind w:left="740" w:hanging="360"/>
      </w:pPr>
    </w:lvl>
    <w:lvl w:ilvl="1" w:tplc="04190019">
      <w:start w:val="1"/>
      <w:numFmt w:val="lowerLetter"/>
      <w:lvlText w:val="%2."/>
      <w:lvlJc w:val="left"/>
      <w:pPr>
        <w:ind w:left="1460" w:hanging="360"/>
      </w:pPr>
    </w:lvl>
    <w:lvl w:ilvl="2" w:tplc="0419001B">
      <w:start w:val="1"/>
      <w:numFmt w:val="lowerRoman"/>
      <w:lvlText w:val="%3."/>
      <w:lvlJc w:val="right"/>
      <w:pPr>
        <w:ind w:left="2180" w:hanging="180"/>
      </w:pPr>
    </w:lvl>
    <w:lvl w:ilvl="3" w:tplc="0419000F">
      <w:start w:val="1"/>
      <w:numFmt w:val="decimal"/>
      <w:lvlText w:val="%4."/>
      <w:lvlJc w:val="left"/>
      <w:pPr>
        <w:ind w:left="2900" w:hanging="360"/>
      </w:pPr>
    </w:lvl>
    <w:lvl w:ilvl="4" w:tplc="04190019">
      <w:start w:val="1"/>
      <w:numFmt w:val="lowerLetter"/>
      <w:lvlText w:val="%5."/>
      <w:lvlJc w:val="left"/>
      <w:pPr>
        <w:ind w:left="3620" w:hanging="360"/>
      </w:pPr>
    </w:lvl>
    <w:lvl w:ilvl="5" w:tplc="0419001B">
      <w:start w:val="1"/>
      <w:numFmt w:val="lowerRoman"/>
      <w:lvlText w:val="%6."/>
      <w:lvlJc w:val="right"/>
      <w:pPr>
        <w:ind w:left="4340" w:hanging="180"/>
      </w:pPr>
    </w:lvl>
    <w:lvl w:ilvl="6" w:tplc="0419000F">
      <w:start w:val="1"/>
      <w:numFmt w:val="decimal"/>
      <w:lvlText w:val="%7."/>
      <w:lvlJc w:val="left"/>
      <w:pPr>
        <w:ind w:left="5060" w:hanging="360"/>
      </w:pPr>
    </w:lvl>
    <w:lvl w:ilvl="7" w:tplc="04190019">
      <w:start w:val="1"/>
      <w:numFmt w:val="lowerLetter"/>
      <w:lvlText w:val="%8."/>
      <w:lvlJc w:val="left"/>
      <w:pPr>
        <w:ind w:left="5780" w:hanging="360"/>
      </w:pPr>
    </w:lvl>
    <w:lvl w:ilvl="8" w:tplc="0419001B">
      <w:start w:val="1"/>
      <w:numFmt w:val="lowerRoman"/>
      <w:lvlText w:val="%9."/>
      <w:lvlJc w:val="right"/>
      <w:pPr>
        <w:ind w:left="6500" w:hanging="180"/>
      </w:pPr>
    </w:lvl>
  </w:abstractNum>
  <w:abstractNum w:abstractNumId="19" w15:restartNumberingAfterBreak="0">
    <w:nsid w:val="44AC4379"/>
    <w:multiLevelType w:val="hybridMultilevel"/>
    <w:tmpl w:val="F9805790"/>
    <w:lvl w:ilvl="0" w:tplc="CB74C800">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15:restartNumberingAfterBreak="0">
    <w:nsid w:val="46EE4C2E"/>
    <w:multiLevelType w:val="hybridMultilevel"/>
    <w:tmpl w:val="505C37DE"/>
    <w:lvl w:ilvl="0" w:tplc="0419000F">
      <w:start w:val="8"/>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46EE5E7D"/>
    <w:multiLevelType w:val="hybridMultilevel"/>
    <w:tmpl w:val="51CA458E"/>
    <w:lvl w:ilvl="0" w:tplc="64465CF4">
      <w:start w:val="1"/>
      <w:numFmt w:val="decimal"/>
      <w:lvlText w:val="%1."/>
      <w:lvlJc w:val="left"/>
      <w:pPr>
        <w:ind w:left="720" w:hanging="360"/>
      </w:pPr>
      <w:rPr>
        <w:lang w:val="ru-RU"/>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 w15:restartNumberingAfterBreak="0">
    <w:nsid w:val="4AF14EDD"/>
    <w:multiLevelType w:val="hybridMultilevel"/>
    <w:tmpl w:val="8E2EE1C2"/>
    <w:lvl w:ilvl="0" w:tplc="F0C413E8">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3" w15:restartNumberingAfterBreak="0">
    <w:nsid w:val="4C272662"/>
    <w:multiLevelType w:val="multilevel"/>
    <w:tmpl w:val="68AADEAC"/>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4"/>
        <w:szCs w:val="24"/>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4" w15:restartNumberingAfterBreak="0">
    <w:nsid w:val="4D4F2328"/>
    <w:multiLevelType w:val="hybridMultilevel"/>
    <w:tmpl w:val="ED3A88AC"/>
    <w:lvl w:ilvl="0" w:tplc="F0C413E8">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5" w15:restartNumberingAfterBreak="0">
    <w:nsid w:val="51154FE7"/>
    <w:multiLevelType w:val="hybridMultilevel"/>
    <w:tmpl w:val="F1C2692E"/>
    <w:lvl w:ilvl="0" w:tplc="E5C69B7A">
      <w:start w:val="1"/>
      <w:numFmt w:val="decimal"/>
      <w:lvlText w:val="%1."/>
      <w:lvlJc w:val="left"/>
      <w:pPr>
        <w:ind w:left="720" w:hanging="360"/>
      </w:pPr>
      <w:rPr>
        <w:rFonts w:ascii="Times New Roman" w:eastAsia="SimSun" w:hAnsi="Times New Roman" w:cs="Times New Roman"/>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15:restartNumberingAfterBreak="0">
    <w:nsid w:val="51D7796F"/>
    <w:multiLevelType w:val="hybridMultilevel"/>
    <w:tmpl w:val="1882A6E6"/>
    <w:lvl w:ilvl="0" w:tplc="A11ADCD2">
      <w:start w:val="1"/>
      <w:numFmt w:val="upperRoman"/>
      <w:lvlText w:val="%1."/>
      <w:lvlJc w:val="left"/>
      <w:pPr>
        <w:ind w:left="1430" w:hanging="72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7" w15:restartNumberingAfterBreak="0">
    <w:nsid w:val="52235FC8"/>
    <w:multiLevelType w:val="hybridMultilevel"/>
    <w:tmpl w:val="9070B3E8"/>
    <w:lvl w:ilvl="0" w:tplc="1E7AB03E">
      <w:numFmt w:val="bullet"/>
      <w:lvlText w:val="-"/>
      <w:lvlJc w:val="left"/>
      <w:pPr>
        <w:ind w:left="720" w:hanging="360"/>
      </w:pPr>
      <w:rPr>
        <w:rFonts w:ascii="Times New Roman" w:eastAsia="SimSu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8" w15:restartNumberingAfterBreak="0">
    <w:nsid w:val="59530E38"/>
    <w:multiLevelType w:val="hybridMultilevel"/>
    <w:tmpl w:val="F9CA86B8"/>
    <w:lvl w:ilvl="0" w:tplc="5CCECF1E">
      <w:start w:val="1"/>
      <w:numFmt w:val="upperRoman"/>
      <w:lvlText w:val="%1."/>
      <w:lvlJc w:val="left"/>
      <w:pPr>
        <w:tabs>
          <w:tab w:val="num" w:pos="740"/>
        </w:tabs>
        <w:ind w:left="740" w:hanging="720"/>
      </w:pPr>
      <w:rPr>
        <w:rFonts w:hint="default"/>
      </w:rPr>
    </w:lvl>
    <w:lvl w:ilvl="1" w:tplc="DBA84536">
      <w:start w:val="1"/>
      <w:numFmt w:val="decimal"/>
      <w:lvlText w:val="%2."/>
      <w:lvlJc w:val="left"/>
      <w:pPr>
        <w:tabs>
          <w:tab w:val="num" w:pos="1100"/>
        </w:tabs>
        <w:ind w:left="1100" w:hanging="360"/>
      </w:pPr>
      <w:rPr>
        <w:rFonts w:hint="default"/>
      </w:rPr>
    </w:lvl>
    <w:lvl w:ilvl="2" w:tplc="0419001B" w:tentative="1">
      <w:start w:val="1"/>
      <w:numFmt w:val="lowerRoman"/>
      <w:lvlText w:val="%3."/>
      <w:lvlJc w:val="right"/>
      <w:pPr>
        <w:tabs>
          <w:tab w:val="num" w:pos="1820"/>
        </w:tabs>
        <w:ind w:left="1820" w:hanging="180"/>
      </w:pPr>
    </w:lvl>
    <w:lvl w:ilvl="3" w:tplc="0419000F" w:tentative="1">
      <w:start w:val="1"/>
      <w:numFmt w:val="decimal"/>
      <w:lvlText w:val="%4."/>
      <w:lvlJc w:val="left"/>
      <w:pPr>
        <w:tabs>
          <w:tab w:val="num" w:pos="2540"/>
        </w:tabs>
        <w:ind w:left="2540" w:hanging="360"/>
      </w:pPr>
    </w:lvl>
    <w:lvl w:ilvl="4" w:tplc="04190019" w:tentative="1">
      <w:start w:val="1"/>
      <w:numFmt w:val="lowerLetter"/>
      <w:lvlText w:val="%5."/>
      <w:lvlJc w:val="left"/>
      <w:pPr>
        <w:tabs>
          <w:tab w:val="num" w:pos="3260"/>
        </w:tabs>
        <w:ind w:left="3260" w:hanging="360"/>
      </w:pPr>
    </w:lvl>
    <w:lvl w:ilvl="5" w:tplc="0419001B" w:tentative="1">
      <w:start w:val="1"/>
      <w:numFmt w:val="lowerRoman"/>
      <w:lvlText w:val="%6."/>
      <w:lvlJc w:val="right"/>
      <w:pPr>
        <w:tabs>
          <w:tab w:val="num" w:pos="3980"/>
        </w:tabs>
        <w:ind w:left="3980" w:hanging="180"/>
      </w:pPr>
    </w:lvl>
    <w:lvl w:ilvl="6" w:tplc="0419000F" w:tentative="1">
      <w:start w:val="1"/>
      <w:numFmt w:val="decimal"/>
      <w:lvlText w:val="%7."/>
      <w:lvlJc w:val="left"/>
      <w:pPr>
        <w:tabs>
          <w:tab w:val="num" w:pos="4700"/>
        </w:tabs>
        <w:ind w:left="4700" w:hanging="360"/>
      </w:pPr>
    </w:lvl>
    <w:lvl w:ilvl="7" w:tplc="04190019" w:tentative="1">
      <w:start w:val="1"/>
      <w:numFmt w:val="lowerLetter"/>
      <w:lvlText w:val="%8."/>
      <w:lvlJc w:val="left"/>
      <w:pPr>
        <w:tabs>
          <w:tab w:val="num" w:pos="5420"/>
        </w:tabs>
        <w:ind w:left="5420" w:hanging="360"/>
      </w:pPr>
    </w:lvl>
    <w:lvl w:ilvl="8" w:tplc="0419001B" w:tentative="1">
      <w:start w:val="1"/>
      <w:numFmt w:val="lowerRoman"/>
      <w:lvlText w:val="%9."/>
      <w:lvlJc w:val="right"/>
      <w:pPr>
        <w:tabs>
          <w:tab w:val="num" w:pos="6140"/>
        </w:tabs>
        <w:ind w:left="6140" w:hanging="180"/>
      </w:pPr>
    </w:lvl>
  </w:abstractNum>
  <w:abstractNum w:abstractNumId="29" w15:restartNumberingAfterBreak="0">
    <w:nsid w:val="5C0A3489"/>
    <w:multiLevelType w:val="hybridMultilevel"/>
    <w:tmpl w:val="7572263E"/>
    <w:lvl w:ilvl="0" w:tplc="E9FA9C48">
      <w:start w:val="1"/>
      <w:numFmt w:val="bullet"/>
      <w:lvlText w:val="-"/>
      <w:lvlJc w:val="left"/>
      <w:pPr>
        <w:ind w:left="720" w:hanging="360"/>
      </w:pPr>
      <w:rPr>
        <w:rFonts w:ascii="SimSun" w:eastAsia="SimSun" w:hAnsi="SimSun" w:hint="eastAsia"/>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0" w15:restartNumberingAfterBreak="0">
    <w:nsid w:val="5D514647"/>
    <w:multiLevelType w:val="hybridMultilevel"/>
    <w:tmpl w:val="8190FC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1" w15:restartNumberingAfterBreak="0">
    <w:nsid w:val="5EED7302"/>
    <w:multiLevelType w:val="hybridMultilevel"/>
    <w:tmpl w:val="ACB2BE94"/>
    <w:lvl w:ilvl="0" w:tplc="0419000F">
      <w:start w:val="1"/>
      <w:numFmt w:val="decimal"/>
      <w:lvlText w:val="%1."/>
      <w:lvlJc w:val="left"/>
      <w:pPr>
        <w:ind w:left="760" w:hanging="360"/>
      </w:pPr>
    </w:lvl>
    <w:lvl w:ilvl="1" w:tplc="04190019">
      <w:start w:val="1"/>
      <w:numFmt w:val="lowerLetter"/>
      <w:lvlText w:val="%2."/>
      <w:lvlJc w:val="left"/>
      <w:pPr>
        <w:ind w:left="1480" w:hanging="360"/>
      </w:pPr>
    </w:lvl>
    <w:lvl w:ilvl="2" w:tplc="0419001B">
      <w:start w:val="1"/>
      <w:numFmt w:val="lowerRoman"/>
      <w:lvlText w:val="%3."/>
      <w:lvlJc w:val="right"/>
      <w:pPr>
        <w:ind w:left="2200" w:hanging="180"/>
      </w:pPr>
    </w:lvl>
    <w:lvl w:ilvl="3" w:tplc="0419000F">
      <w:start w:val="1"/>
      <w:numFmt w:val="decimal"/>
      <w:lvlText w:val="%4."/>
      <w:lvlJc w:val="left"/>
      <w:pPr>
        <w:ind w:left="2920" w:hanging="360"/>
      </w:pPr>
    </w:lvl>
    <w:lvl w:ilvl="4" w:tplc="04190019">
      <w:start w:val="1"/>
      <w:numFmt w:val="lowerLetter"/>
      <w:lvlText w:val="%5."/>
      <w:lvlJc w:val="left"/>
      <w:pPr>
        <w:ind w:left="3640" w:hanging="360"/>
      </w:pPr>
    </w:lvl>
    <w:lvl w:ilvl="5" w:tplc="0419001B">
      <w:start w:val="1"/>
      <w:numFmt w:val="lowerRoman"/>
      <w:lvlText w:val="%6."/>
      <w:lvlJc w:val="right"/>
      <w:pPr>
        <w:ind w:left="4360" w:hanging="180"/>
      </w:pPr>
    </w:lvl>
    <w:lvl w:ilvl="6" w:tplc="0419000F">
      <w:start w:val="1"/>
      <w:numFmt w:val="decimal"/>
      <w:lvlText w:val="%7."/>
      <w:lvlJc w:val="left"/>
      <w:pPr>
        <w:ind w:left="5080" w:hanging="360"/>
      </w:pPr>
    </w:lvl>
    <w:lvl w:ilvl="7" w:tplc="04190019">
      <w:start w:val="1"/>
      <w:numFmt w:val="lowerLetter"/>
      <w:lvlText w:val="%8."/>
      <w:lvlJc w:val="left"/>
      <w:pPr>
        <w:ind w:left="5800" w:hanging="360"/>
      </w:pPr>
    </w:lvl>
    <w:lvl w:ilvl="8" w:tplc="0419001B">
      <w:start w:val="1"/>
      <w:numFmt w:val="lowerRoman"/>
      <w:lvlText w:val="%9."/>
      <w:lvlJc w:val="right"/>
      <w:pPr>
        <w:ind w:left="6520" w:hanging="180"/>
      </w:pPr>
    </w:lvl>
  </w:abstractNum>
  <w:abstractNum w:abstractNumId="32" w15:restartNumberingAfterBreak="0">
    <w:nsid w:val="60335031"/>
    <w:multiLevelType w:val="hybridMultilevel"/>
    <w:tmpl w:val="40F2FE8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3" w15:restartNumberingAfterBreak="0">
    <w:nsid w:val="651A5E00"/>
    <w:multiLevelType w:val="hybridMultilevel"/>
    <w:tmpl w:val="DF0A1934"/>
    <w:lvl w:ilvl="0" w:tplc="1E7AB03E">
      <w:numFmt w:val="bullet"/>
      <w:lvlText w:val="-"/>
      <w:lvlJc w:val="left"/>
      <w:pPr>
        <w:ind w:left="720" w:hanging="360"/>
      </w:pPr>
      <w:rPr>
        <w:rFonts w:ascii="Times New Roman" w:eastAsia="SimSu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4" w15:restartNumberingAfterBreak="0">
    <w:nsid w:val="661A3BA3"/>
    <w:multiLevelType w:val="hybridMultilevel"/>
    <w:tmpl w:val="26223A00"/>
    <w:lvl w:ilvl="0" w:tplc="F0C413E8">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5" w15:restartNumberingAfterBreak="0">
    <w:nsid w:val="6C9F58B3"/>
    <w:multiLevelType w:val="hybridMultilevel"/>
    <w:tmpl w:val="4AA2BEEA"/>
    <w:lvl w:ilvl="0" w:tplc="1E7AB03E">
      <w:numFmt w:val="bullet"/>
      <w:lvlText w:val="-"/>
      <w:lvlJc w:val="left"/>
      <w:pPr>
        <w:ind w:left="720" w:hanging="360"/>
      </w:pPr>
      <w:rPr>
        <w:rFonts w:ascii="Times New Roman" w:eastAsia="SimSu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6" w15:restartNumberingAfterBreak="0">
    <w:nsid w:val="70F37516"/>
    <w:multiLevelType w:val="multilevel"/>
    <w:tmpl w:val="368C07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74635D80"/>
    <w:multiLevelType w:val="hybridMultilevel"/>
    <w:tmpl w:val="9A563DBA"/>
    <w:lvl w:ilvl="0" w:tplc="1E7AB03E">
      <w:numFmt w:val="bullet"/>
      <w:lvlText w:val="-"/>
      <w:lvlJc w:val="left"/>
      <w:pPr>
        <w:ind w:left="720" w:hanging="360"/>
      </w:pPr>
      <w:rPr>
        <w:rFonts w:ascii="Times New Roman" w:eastAsia="SimSu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8" w15:restartNumberingAfterBreak="0">
    <w:nsid w:val="74884996"/>
    <w:multiLevelType w:val="multilevel"/>
    <w:tmpl w:val="F1BA0FD0"/>
    <w:lvl w:ilvl="0">
      <w:start w:val="1"/>
      <w:numFmt w:val="decimal"/>
      <w:lvlText w:val="%1."/>
      <w:lvlJc w:val="left"/>
      <w:pPr>
        <w:ind w:left="720" w:hanging="360"/>
      </w:pPr>
      <w:rPr>
        <w:rFonts w:ascii="Times New Roman" w:hAnsi="Times New Roman" w:cs="Times New Roman" w:hint="default"/>
        <w:sz w:val="24"/>
      </w:rPr>
    </w:lvl>
    <w:lvl w:ilvl="1">
      <w:start w:val="4"/>
      <w:numFmt w:val="decimal"/>
      <w:isLgl/>
      <w:lvlText w:val="%1.%2."/>
      <w:lvlJc w:val="left"/>
      <w:pPr>
        <w:ind w:left="720" w:hanging="360"/>
      </w:pPr>
      <w:rPr>
        <w:rFonts w:ascii="Times New Roman" w:hAnsi="Times New Roman" w:cs="Times New Roman" w:hint="default"/>
      </w:rPr>
    </w:lvl>
    <w:lvl w:ilvl="2">
      <w:start w:val="1"/>
      <w:numFmt w:val="decimal"/>
      <w:isLgl/>
      <w:lvlText w:val="%1.%2.%3."/>
      <w:lvlJc w:val="left"/>
      <w:pPr>
        <w:ind w:left="1080" w:hanging="720"/>
      </w:pPr>
      <w:rPr>
        <w:rFonts w:ascii="Calibri" w:hAnsi="Calibri" w:cs="Calibri" w:hint="default"/>
      </w:rPr>
    </w:lvl>
    <w:lvl w:ilvl="3">
      <w:start w:val="1"/>
      <w:numFmt w:val="decimal"/>
      <w:isLgl/>
      <w:lvlText w:val="%1.%2.%3.%4."/>
      <w:lvlJc w:val="left"/>
      <w:pPr>
        <w:ind w:left="1080" w:hanging="720"/>
      </w:pPr>
      <w:rPr>
        <w:rFonts w:ascii="Calibri" w:hAnsi="Calibri" w:cs="Calibri" w:hint="default"/>
      </w:rPr>
    </w:lvl>
    <w:lvl w:ilvl="4">
      <w:start w:val="1"/>
      <w:numFmt w:val="decimal"/>
      <w:isLgl/>
      <w:lvlText w:val="%1.%2.%3.%4.%5."/>
      <w:lvlJc w:val="left"/>
      <w:pPr>
        <w:ind w:left="1440" w:hanging="1080"/>
      </w:pPr>
      <w:rPr>
        <w:rFonts w:ascii="Calibri" w:hAnsi="Calibri" w:cs="Calibri" w:hint="default"/>
      </w:rPr>
    </w:lvl>
    <w:lvl w:ilvl="5">
      <w:start w:val="1"/>
      <w:numFmt w:val="decimal"/>
      <w:isLgl/>
      <w:lvlText w:val="%1.%2.%3.%4.%5.%6."/>
      <w:lvlJc w:val="left"/>
      <w:pPr>
        <w:ind w:left="1440" w:hanging="1080"/>
      </w:pPr>
      <w:rPr>
        <w:rFonts w:ascii="Calibri" w:hAnsi="Calibri" w:cs="Calibri" w:hint="default"/>
      </w:rPr>
    </w:lvl>
    <w:lvl w:ilvl="6">
      <w:start w:val="1"/>
      <w:numFmt w:val="decimal"/>
      <w:isLgl/>
      <w:lvlText w:val="%1.%2.%3.%4.%5.%6.%7."/>
      <w:lvlJc w:val="left"/>
      <w:pPr>
        <w:ind w:left="1800" w:hanging="1440"/>
      </w:pPr>
      <w:rPr>
        <w:rFonts w:ascii="Calibri" w:hAnsi="Calibri" w:cs="Calibri" w:hint="default"/>
      </w:rPr>
    </w:lvl>
    <w:lvl w:ilvl="7">
      <w:start w:val="1"/>
      <w:numFmt w:val="decimal"/>
      <w:isLgl/>
      <w:lvlText w:val="%1.%2.%3.%4.%5.%6.%7.%8."/>
      <w:lvlJc w:val="left"/>
      <w:pPr>
        <w:ind w:left="1800" w:hanging="1440"/>
      </w:pPr>
      <w:rPr>
        <w:rFonts w:ascii="Calibri" w:hAnsi="Calibri" w:cs="Calibri" w:hint="default"/>
      </w:rPr>
    </w:lvl>
    <w:lvl w:ilvl="8">
      <w:start w:val="1"/>
      <w:numFmt w:val="decimal"/>
      <w:isLgl/>
      <w:lvlText w:val="%1.%2.%3.%4.%5.%6.%7.%8.%9."/>
      <w:lvlJc w:val="left"/>
      <w:pPr>
        <w:ind w:left="2160" w:hanging="1800"/>
      </w:pPr>
      <w:rPr>
        <w:rFonts w:ascii="Calibri" w:hAnsi="Calibri" w:cs="Calibri" w:hint="default"/>
      </w:rPr>
    </w:lvl>
  </w:abstractNum>
  <w:abstractNum w:abstractNumId="39" w15:restartNumberingAfterBreak="0">
    <w:nsid w:val="74C758C4"/>
    <w:multiLevelType w:val="hybridMultilevel"/>
    <w:tmpl w:val="484C0FF4"/>
    <w:lvl w:ilvl="0" w:tplc="0419000F">
      <w:start w:val="1"/>
      <w:numFmt w:val="decimal"/>
      <w:lvlText w:val="%1."/>
      <w:lvlJc w:val="left"/>
      <w:pPr>
        <w:ind w:left="740" w:hanging="360"/>
      </w:pPr>
    </w:lvl>
    <w:lvl w:ilvl="1" w:tplc="04190019">
      <w:start w:val="1"/>
      <w:numFmt w:val="lowerLetter"/>
      <w:lvlText w:val="%2."/>
      <w:lvlJc w:val="left"/>
      <w:pPr>
        <w:ind w:left="1460" w:hanging="360"/>
      </w:pPr>
    </w:lvl>
    <w:lvl w:ilvl="2" w:tplc="0419001B">
      <w:start w:val="1"/>
      <w:numFmt w:val="lowerRoman"/>
      <w:lvlText w:val="%3."/>
      <w:lvlJc w:val="right"/>
      <w:pPr>
        <w:ind w:left="2180" w:hanging="180"/>
      </w:pPr>
    </w:lvl>
    <w:lvl w:ilvl="3" w:tplc="0419000F">
      <w:start w:val="1"/>
      <w:numFmt w:val="decimal"/>
      <w:lvlText w:val="%4."/>
      <w:lvlJc w:val="left"/>
      <w:pPr>
        <w:ind w:left="2900" w:hanging="360"/>
      </w:pPr>
    </w:lvl>
    <w:lvl w:ilvl="4" w:tplc="04190019">
      <w:start w:val="1"/>
      <w:numFmt w:val="lowerLetter"/>
      <w:lvlText w:val="%5."/>
      <w:lvlJc w:val="left"/>
      <w:pPr>
        <w:ind w:left="3620" w:hanging="360"/>
      </w:pPr>
    </w:lvl>
    <w:lvl w:ilvl="5" w:tplc="0419001B">
      <w:start w:val="1"/>
      <w:numFmt w:val="lowerRoman"/>
      <w:lvlText w:val="%6."/>
      <w:lvlJc w:val="right"/>
      <w:pPr>
        <w:ind w:left="4340" w:hanging="180"/>
      </w:pPr>
    </w:lvl>
    <w:lvl w:ilvl="6" w:tplc="0419000F">
      <w:start w:val="1"/>
      <w:numFmt w:val="decimal"/>
      <w:lvlText w:val="%7."/>
      <w:lvlJc w:val="left"/>
      <w:pPr>
        <w:ind w:left="5060" w:hanging="360"/>
      </w:pPr>
    </w:lvl>
    <w:lvl w:ilvl="7" w:tplc="04190019">
      <w:start w:val="1"/>
      <w:numFmt w:val="lowerLetter"/>
      <w:lvlText w:val="%8."/>
      <w:lvlJc w:val="left"/>
      <w:pPr>
        <w:ind w:left="5780" w:hanging="360"/>
      </w:pPr>
    </w:lvl>
    <w:lvl w:ilvl="8" w:tplc="0419001B">
      <w:start w:val="1"/>
      <w:numFmt w:val="lowerRoman"/>
      <w:lvlText w:val="%9."/>
      <w:lvlJc w:val="right"/>
      <w:pPr>
        <w:ind w:left="6500" w:hanging="180"/>
      </w:pPr>
    </w:lvl>
  </w:abstractNum>
  <w:abstractNum w:abstractNumId="40" w15:restartNumberingAfterBreak="0">
    <w:nsid w:val="75EA69E6"/>
    <w:multiLevelType w:val="hybridMultilevel"/>
    <w:tmpl w:val="7AE4D95A"/>
    <w:lvl w:ilvl="0" w:tplc="14F67D3C">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15:restartNumberingAfterBreak="0">
    <w:nsid w:val="79CF5FFB"/>
    <w:multiLevelType w:val="hybridMultilevel"/>
    <w:tmpl w:val="EC46EFA8"/>
    <w:lvl w:ilvl="0" w:tplc="AB821556">
      <w:start w:val="1"/>
      <w:numFmt w:val="decimal"/>
      <w:lvlText w:val="%1."/>
      <w:lvlJc w:val="left"/>
      <w:pPr>
        <w:ind w:left="360" w:hanging="360"/>
      </w:pPr>
      <w:rPr>
        <w:rFonts w:hint="default"/>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2" w15:restartNumberingAfterBreak="0">
    <w:nsid w:val="7DE22458"/>
    <w:multiLevelType w:val="hybridMultilevel"/>
    <w:tmpl w:val="775807D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5"/>
  </w:num>
  <w:num w:numId="2">
    <w:abstractNumId w:val="34"/>
  </w:num>
  <w:num w:numId="3">
    <w:abstractNumId w:val="22"/>
  </w:num>
  <w:num w:numId="4">
    <w:abstractNumId w:val="13"/>
  </w:num>
  <w:num w:numId="5">
    <w:abstractNumId w:val="3"/>
  </w:num>
  <w:num w:numId="6">
    <w:abstractNumId w:val="38"/>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5"/>
  </w:num>
  <w:num w:numId="8">
    <w:abstractNumId w:val="29"/>
  </w:num>
  <w:num w:numId="9">
    <w:abstractNumId w:val="4"/>
  </w:num>
  <w:num w:numId="1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3"/>
  </w:num>
  <w:num w:numId="1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4"/>
  </w:num>
  <w:num w:numId="14">
    <w:abstractNumId w:val="27"/>
  </w:num>
  <w:num w:numId="1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7"/>
  </w:num>
  <w:num w:numId="17">
    <w:abstractNumId w:val="1"/>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
  </w:num>
  <w:num w:numId="2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
  </w:num>
  <w:num w:numId="25">
    <w:abstractNumId w:val="12"/>
  </w:num>
  <w:num w:numId="2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7"/>
  </w:num>
  <w:num w:numId="28">
    <w:abstractNumId w:val="23"/>
  </w:num>
  <w:num w:numId="2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0"/>
  </w:num>
  <w:num w:numId="35">
    <w:abstractNumId w:val="26"/>
  </w:num>
  <w:num w:numId="36">
    <w:abstractNumId w:val="16"/>
  </w:num>
  <w:num w:numId="37">
    <w:abstractNumId w:val="8"/>
  </w:num>
  <w:num w:numId="38">
    <w:abstractNumId w:val="36"/>
  </w:num>
  <w:num w:numId="39">
    <w:abstractNumId w:val="7"/>
  </w:num>
  <w:num w:numId="40">
    <w:abstractNumId w:val="41"/>
  </w:num>
  <w:num w:numId="41">
    <w:abstractNumId w:val="28"/>
  </w:num>
  <w:num w:numId="42">
    <w:abstractNumId w:val="11"/>
  </w:num>
  <w:num w:numId="4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5CB2"/>
    <w:rsid w:val="000109E4"/>
    <w:rsid w:val="00055AAD"/>
    <w:rsid w:val="000832BE"/>
    <w:rsid w:val="00091F27"/>
    <w:rsid w:val="000A7916"/>
    <w:rsid w:val="0013663B"/>
    <w:rsid w:val="001D0A2B"/>
    <w:rsid w:val="00233488"/>
    <w:rsid w:val="00307D09"/>
    <w:rsid w:val="0047656A"/>
    <w:rsid w:val="005907EB"/>
    <w:rsid w:val="005A6868"/>
    <w:rsid w:val="005B7282"/>
    <w:rsid w:val="005E58F9"/>
    <w:rsid w:val="00601069"/>
    <w:rsid w:val="00671D69"/>
    <w:rsid w:val="006811CA"/>
    <w:rsid w:val="0068795A"/>
    <w:rsid w:val="00787DF7"/>
    <w:rsid w:val="00794322"/>
    <w:rsid w:val="00896DC8"/>
    <w:rsid w:val="009B7738"/>
    <w:rsid w:val="009E26AF"/>
    <w:rsid w:val="00A83197"/>
    <w:rsid w:val="00B113FA"/>
    <w:rsid w:val="00B33DC3"/>
    <w:rsid w:val="00D61596"/>
    <w:rsid w:val="00D75F5A"/>
    <w:rsid w:val="00D95CB2"/>
    <w:rsid w:val="00DB689B"/>
    <w:rsid w:val="00DD0CB4"/>
    <w:rsid w:val="00DF6596"/>
    <w:rsid w:val="00E661AC"/>
    <w:rsid w:val="00E80E0E"/>
    <w:rsid w:val="00E92150"/>
    <w:rsid w:val="00EC190F"/>
    <w:rsid w:val="00EE644D"/>
    <w:rsid w:val="00EE7EB0"/>
    <w:rsid w:val="00F25852"/>
    <w:rsid w:val="00FB295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4BA8F9"/>
  <w15:docId w15:val="{836871D3-6842-45F8-8F9D-C9C745255A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E58F9"/>
    <w:pPr>
      <w:ind w:left="720"/>
      <w:contextualSpacing/>
    </w:pPr>
  </w:style>
  <w:style w:type="paragraph" w:styleId="a4">
    <w:name w:val="Normal (Web)"/>
    <w:basedOn w:val="a"/>
    <w:uiPriority w:val="99"/>
    <w:semiHidden/>
    <w:unhideWhenUsed/>
    <w:rsid w:val="005907E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233488"/>
    <w:rPr>
      <w:b/>
      <w:bCs/>
    </w:rPr>
  </w:style>
  <w:style w:type="character" w:styleId="a6">
    <w:name w:val="Hyperlink"/>
    <w:basedOn w:val="a0"/>
    <w:uiPriority w:val="99"/>
    <w:unhideWhenUsed/>
    <w:rsid w:val="00233488"/>
    <w:rPr>
      <w:color w:val="0000FF"/>
      <w:u w:val="single"/>
    </w:rPr>
  </w:style>
  <w:style w:type="character" w:styleId="a7">
    <w:name w:val="Emphasis"/>
    <w:basedOn w:val="a0"/>
    <w:uiPriority w:val="20"/>
    <w:qFormat/>
    <w:rsid w:val="000A7916"/>
    <w:rPr>
      <w:i/>
      <w:iCs/>
    </w:rPr>
  </w:style>
  <w:style w:type="paragraph" w:styleId="a8">
    <w:name w:val="Balloon Text"/>
    <w:basedOn w:val="a"/>
    <w:link w:val="a9"/>
    <w:uiPriority w:val="99"/>
    <w:semiHidden/>
    <w:unhideWhenUsed/>
    <w:rsid w:val="00F25852"/>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F25852"/>
    <w:rPr>
      <w:rFonts w:ascii="Tahoma" w:hAnsi="Tahoma" w:cs="Tahoma"/>
      <w:sz w:val="16"/>
      <w:szCs w:val="16"/>
    </w:rPr>
  </w:style>
  <w:style w:type="table" w:customStyle="1" w:styleId="1">
    <w:name w:val="Сетка таблицы1"/>
    <w:basedOn w:val="a1"/>
    <w:next w:val="aa"/>
    <w:uiPriority w:val="59"/>
    <w:rsid w:val="00F25852"/>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a">
    <w:name w:val="Table Grid"/>
    <w:basedOn w:val="a1"/>
    <w:uiPriority w:val="39"/>
    <w:rsid w:val="00F2585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header"/>
    <w:basedOn w:val="a"/>
    <w:link w:val="ac"/>
    <w:uiPriority w:val="99"/>
    <w:unhideWhenUsed/>
    <w:rsid w:val="00787DF7"/>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787DF7"/>
  </w:style>
  <w:style w:type="paragraph" w:styleId="ad">
    <w:name w:val="footer"/>
    <w:basedOn w:val="a"/>
    <w:link w:val="ae"/>
    <w:uiPriority w:val="99"/>
    <w:unhideWhenUsed/>
    <w:rsid w:val="00787DF7"/>
    <w:pPr>
      <w:tabs>
        <w:tab w:val="center" w:pos="4677"/>
        <w:tab w:val="right" w:pos="9355"/>
      </w:tabs>
      <w:spacing w:after="0" w:line="240" w:lineRule="auto"/>
    </w:pPr>
  </w:style>
  <w:style w:type="character" w:customStyle="1" w:styleId="ae">
    <w:name w:val="Нижний колонтитул Знак"/>
    <w:basedOn w:val="a0"/>
    <w:link w:val="ad"/>
    <w:uiPriority w:val="99"/>
    <w:rsid w:val="00787D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246942">
      <w:bodyDiv w:val="1"/>
      <w:marLeft w:val="0"/>
      <w:marRight w:val="0"/>
      <w:marTop w:val="0"/>
      <w:marBottom w:val="0"/>
      <w:divBdr>
        <w:top w:val="none" w:sz="0" w:space="0" w:color="auto"/>
        <w:left w:val="none" w:sz="0" w:space="0" w:color="auto"/>
        <w:bottom w:val="none" w:sz="0" w:space="0" w:color="auto"/>
        <w:right w:val="none" w:sz="0" w:space="0" w:color="auto"/>
      </w:divBdr>
    </w:div>
    <w:div w:id="70658578">
      <w:bodyDiv w:val="1"/>
      <w:marLeft w:val="0"/>
      <w:marRight w:val="0"/>
      <w:marTop w:val="0"/>
      <w:marBottom w:val="0"/>
      <w:divBdr>
        <w:top w:val="none" w:sz="0" w:space="0" w:color="auto"/>
        <w:left w:val="none" w:sz="0" w:space="0" w:color="auto"/>
        <w:bottom w:val="none" w:sz="0" w:space="0" w:color="auto"/>
        <w:right w:val="none" w:sz="0" w:space="0" w:color="auto"/>
      </w:divBdr>
    </w:div>
    <w:div w:id="91171381">
      <w:bodyDiv w:val="1"/>
      <w:marLeft w:val="0"/>
      <w:marRight w:val="0"/>
      <w:marTop w:val="0"/>
      <w:marBottom w:val="0"/>
      <w:divBdr>
        <w:top w:val="none" w:sz="0" w:space="0" w:color="auto"/>
        <w:left w:val="none" w:sz="0" w:space="0" w:color="auto"/>
        <w:bottom w:val="none" w:sz="0" w:space="0" w:color="auto"/>
        <w:right w:val="none" w:sz="0" w:space="0" w:color="auto"/>
      </w:divBdr>
    </w:div>
    <w:div w:id="130709341">
      <w:bodyDiv w:val="1"/>
      <w:marLeft w:val="0"/>
      <w:marRight w:val="0"/>
      <w:marTop w:val="0"/>
      <w:marBottom w:val="0"/>
      <w:divBdr>
        <w:top w:val="none" w:sz="0" w:space="0" w:color="auto"/>
        <w:left w:val="none" w:sz="0" w:space="0" w:color="auto"/>
        <w:bottom w:val="none" w:sz="0" w:space="0" w:color="auto"/>
        <w:right w:val="none" w:sz="0" w:space="0" w:color="auto"/>
      </w:divBdr>
    </w:div>
    <w:div w:id="292905686">
      <w:bodyDiv w:val="1"/>
      <w:marLeft w:val="0"/>
      <w:marRight w:val="0"/>
      <w:marTop w:val="0"/>
      <w:marBottom w:val="0"/>
      <w:divBdr>
        <w:top w:val="none" w:sz="0" w:space="0" w:color="auto"/>
        <w:left w:val="none" w:sz="0" w:space="0" w:color="auto"/>
        <w:bottom w:val="none" w:sz="0" w:space="0" w:color="auto"/>
        <w:right w:val="none" w:sz="0" w:space="0" w:color="auto"/>
      </w:divBdr>
    </w:div>
    <w:div w:id="608204556">
      <w:bodyDiv w:val="1"/>
      <w:marLeft w:val="0"/>
      <w:marRight w:val="0"/>
      <w:marTop w:val="0"/>
      <w:marBottom w:val="0"/>
      <w:divBdr>
        <w:top w:val="none" w:sz="0" w:space="0" w:color="auto"/>
        <w:left w:val="none" w:sz="0" w:space="0" w:color="auto"/>
        <w:bottom w:val="none" w:sz="0" w:space="0" w:color="auto"/>
        <w:right w:val="none" w:sz="0" w:space="0" w:color="auto"/>
      </w:divBdr>
    </w:div>
    <w:div w:id="677391202">
      <w:bodyDiv w:val="1"/>
      <w:marLeft w:val="0"/>
      <w:marRight w:val="0"/>
      <w:marTop w:val="0"/>
      <w:marBottom w:val="0"/>
      <w:divBdr>
        <w:top w:val="none" w:sz="0" w:space="0" w:color="auto"/>
        <w:left w:val="none" w:sz="0" w:space="0" w:color="auto"/>
        <w:bottom w:val="none" w:sz="0" w:space="0" w:color="auto"/>
        <w:right w:val="none" w:sz="0" w:space="0" w:color="auto"/>
      </w:divBdr>
    </w:div>
    <w:div w:id="850412299">
      <w:bodyDiv w:val="1"/>
      <w:marLeft w:val="0"/>
      <w:marRight w:val="0"/>
      <w:marTop w:val="0"/>
      <w:marBottom w:val="0"/>
      <w:divBdr>
        <w:top w:val="none" w:sz="0" w:space="0" w:color="auto"/>
        <w:left w:val="none" w:sz="0" w:space="0" w:color="auto"/>
        <w:bottom w:val="none" w:sz="0" w:space="0" w:color="auto"/>
        <w:right w:val="none" w:sz="0" w:space="0" w:color="auto"/>
      </w:divBdr>
    </w:div>
    <w:div w:id="1056901188">
      <w:bodyDiv w:val="1"/>
      <w:marLeft w:val="0"/>
      <w:marRight w:val="0"/>
      <w:marTop w:val="0"/>
      <w:marBottom w:val="0"/>
      <w:divBdr>
        <w:top w:val="none" w:sz="0" w:space="0" w:color="auto"/>
        <w:left w:val="none" w:sz="0" w:space="0" w:color="auto"/>
        <w:bottom w:val="none" w:sz="0" w:space="0" w:color="auto"/>
        <w:right w:val="none" w:sz="0" w:space="0" w:color="auto"/>
      </w:divBdr>
    </w:div>
    <w:div w:id="1146438772">
      <w:bodyDiv w:val="1"/>
      <w:marLeft w:val="0"/>
      <w:marRight w:val="0"/>
      <w:marTop w:val="0"/>
      <w:marBottom w:val="0"/>
      <w:divBdr>
        <w:top w:val="none" w:sz="0" w:space="0" w:color="auto"/>
        <w:left w:val="none" w:sz="0" w:space="0" w:color="auto"/>
        <w:bottom w:val="none" w:sz="0" w:space="0" w:color="auto"/>
        <w:right w:val="none" w:sz="0" w:space="0" w:color="auto"/>
      </w:divBdr>
    </w:div>
    <w:div w:id="1188981941">
      <w:bodyDiv w:val="1"/>
      <w:marLeft w:val="0"/>
      <w:marRight w:val="0"/>
      <w:marTop w:val="0"/>
      <w:marBottom w:val="0"/>
      <w:divBdr>
        <w:top w:val="none" w:sz="0" w:space="0" w:color="auto"/>
        <w:left w:val="none" w:sz="0" w:space="0" w:color="auto"/>
        <w:bottom w:val="none" w:sz="0" w:space="0" w:color="auto"/>
        <w:right w:val="none" w:sz="0" w:space="0" w:color="auto"/>
      </w:divBdr>
    </w:div>
    <w:div w:id="1328628389">
      <w:bodyDiv w:val="1"/>
      <w:marLeft w:val="0"/>
      <w:marRight w:val="0"/>
      <w:marTop w:val="0"/>
      <w:marBottom w:val="0"/>
      <w:divBdr>
        <w:top w:val="none" w:sz="0" w:space="0" w:color="auto"/>
        <w:left w:val="none" w:sz="0" w:space="0" w:color="auto"/>
        <w:bottom w:val="none" w:sz="0" w:space="0" w:color="auto"/>
        <w:right w:val="none" w:sz="0" w:space="0" w:color="auto"/>
      </w:divBdr>
    </w:div>
    <w:div w:id="1560240685">
      <w:bodyDiv w:val="1"/>
      <w:marLeft w:val="0"/>
      <w:marRight w:val="0"/>
      <w:marTop w:val="0"/>
      <w:marBottom w:val="0"/>
      <w:divBdr>
        <w:top w:val="none" w:sz="0" w:space="0" w:color="auto"/>
        <w:left w:val="none" w:sz="0" w:space="0" w:color="auto"/>
        <w:bottom w:val="none" w:sz="0" w:space="0" w:color="auto"/>
        <w:right w:val="none" w:sz="0" w:space="0" w:color="auto"/>
      </w:divBdr>
    </w:div>
    <w:div w:id="1589387379">
      <w:bodyDiv w:val="1"/>
      <w:marLeft w:val="0"/>
      <w:marRight w:val="0"/>
      <w:marTop w:val="0"/>
      <w:marBottom w:val="0"/>
      <w:divBdr>
        <w:top w:val="none" w:sz="0" w:space="0" w:color="auto"/>
        <w:left w:val="none" w:sz="0" w:space="0" w:color="auto"/>
        <w:bottom w:val="none" w:sz="0" w:space="0" w:color="auto"/>
        <w:right w:val="none" w:sz="0" w:space="0" w:color="auto"/>
      </w:divBdr>
    </w:div>
    <w:div w:id="1946451466">
      <w:bodyDiv w:val="1"/>
      <w:marLeft w:val="0"/>
      <w:marRight w:val="0"/>
      <w:marTop w:val="0"/>
      <w:marBottom w:val="0"/>
      <w:divBdr>
        <w:top w:val="none" w:sz="0" w:space="0" w:color="auto"/>
        <w:left w:val="none" w:sz="0" w:space="0" w:color="auto"/>
        <w:bottom w:val="none" w:sz="0" w:space="0" w:color="auto"/>
        <w:right w:val="none" w:sz="0" w:space="0" w:color="auto"/>
      </w:divBdr>
    </w:div>
    <w:div w:id="2066366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17.jpeg"/><Relationship Id="rId3" Type="http://schemas.openxmlformats.org/officeDocument/2006/relationships/settings" Target="settings.xml"/><Relationship Id="rId21" Type="http://schemas.microsoft.com/office/2007/relationships/hdphoto" Target="media/hdphoto2.wdp"/><Relationship Id="rId34" Type="http://schemas.openxmlformats.org/officeDocument/2006/relationships/image" Target="media/image23.pn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png"/><Relationship Id="rId25" Type="http://schemas.microsoft.com/office/2007/relationships/hdphoto" Target="media/hdphoto4.wdp"/><Relationship Id="rId33" Type="http://schemas.openxmlformats.org/officeDocument/2006/relationships/image" Target="media/image2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4.png"/><Relationship Id="rId29" Type="http://schemas.microsoft.com/office/2007/relationships/hdphoto" Target="media/hdphoto6.wdp"/><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png"/><Relationship Id="rId24" Type="http://schemas.openxmlformats.org/officeDocument/2006/relationships/image" Target="media/image16.png"/><Relationship Id="rId32" Type="http://schemas.openxmlformats.org/officeDocument/2006/relationships/image" Target="media/image21.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10.png"/><Relationship Id="rId23" Type="http://schemas.microsoft.com/office/2007/relationships/hdphoto" Target="media/hdphoto3.wdp"/><Relationship Id="rId28" Type="http://schemas.openxmlformats.org/officeDocument/2006/relationships/image" Target="media/image18.jpeg"/><Relationship Id="rId36" Type="http://schemas.openxmlformats.org/officeDocument/2006/relationships/fontTable" Target="fontTable.xml"/><Relationship Id="rId10" Type="http://schemas.openxmlformats.org/officeDocument/2006/relationships/image" Target="media/image5.png"/><Relationship Id="rId19" Type="http://schemas.microsoft.com/office/2007/relationships/hdphoto" Target="media/hdphoto1.wdp"/><Relationship Id="rId31" Type="http://schemas.openxmlformats.org/officeDocument/2006/relationships/image" Target="media/image20.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5.png"/><Relationship Id="rId27" Type="http://schemas.microsoft.com/office/2007/relationships/hdphoto" Target="media/hdphoto5.wdp"/><Relationship Id="rId30" Type="http://schemas.openxmlformats.org/officeDocument/2006/relationships/image" Target="media/image19.gif"/><Relationship Id="rId35" Type="http://schemas.openxmlformats.org/officeDocument/2006/relationships/image" Target="media/image24.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TotalTime>
  <Pages>1</Pages>
  <Words>6010</Words>
  <Characters>34257</Characters>
  <Application>Microsoft Office Word</Application>
  <DocSecurity>0</DocSecurity>
  <Lines>285</Lines>
  <Paragraphs>80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40187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Гринева Мария Ивановна</dc:creator>
  <cp:keywords/>
  <dc:description/>
  <cp:lastModifiedBy>Гринева Мария Ивановна</cp:lastModifiedBy>
  <cp:revision>9</cp:revision>
  <dcterms:created xsi:type="dcterms:W3CDTF">2021-11-30T11:27:00Z</dcterms:created>
  <dcterms:modified xsi:type="dcterms:W3CDTF">2022-12-05T06:14:00Z</dcterms:modified>
</cp:coreProperties>
</file>